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F80B7B"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F80B7B">
        <w:rPr>
          <w:rFonts w:asciiTheme="minorHAnsi" w:hAnsiTheme="minorHAnsi" w:cstheme="minorHAnsi"/>
          <w:b/>
          <w:bCs/>
          <w:sz w:val="28"/>
          <w:szCs w:val="22"/>
        </w:rPr>
        <w:t>FIȘA DISCIPLINEI</w:t>
      </w:r>
    </w:p>
    <w:p w14:paraId="6043E086"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F80B7B" w14:paraId="3201C849" w14:textId="77777777" w:rsidTr="001D796B">
        <w:trPr>
          <w:trHeight w:val="275"/>
        </w:trPr>
        <w:tc>
          <w:tcPr>
            <w:tcW w:w="1883" w:type="pct"/>
            <w:shd w:val="clear" w:color="auto" w:fill="FFFFFF"/>
            <w:vAlign w:val="center"/>
          </w:tcPr>
          <w:p w14:paraId="270969F2" w14:textId="05E0825F"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 Institu</w:t>
            </w:r>
            <w:r w:rsidRPr="00F80B7B">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Universitatea Tehnică din Cluj-Napoca </w:t>
            </w:r>
          </w:p>
        </w:tc>
      </w:tr>
      <w:tr w:rsidR="00185DC9" w:rsidRPr="00F80B7B" w14:paraId="7C3CF9E3" w14:textId="77777777" w:rsidTr="001D796B">
        <w:trPr>
          <w:trHeight w:val="266"/>
        </w:trPr>
        <w:tc>
          <w:tcPr>
            <w:tcW w:w="1883" w:type="pct"/>
            <w:shd w:val="clear" w:color="auto" w:fill="FFFFFF"/>
            <w:vAlign w:val="center"/>
          </w:tcPr>
          <w:p w14:paraId="096D566A"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Construcții</w:t>
            </w:r>
          </w:p>
        </w:tc>
      </w:tr>
      <w:tr w:rsidR="00185DC9" w:rsidRPr="00F80B7B" w14:paraId="1135C7F3" w14:textId="77777777" w:rsidTr="001D796B">
        <w:trPr>
          <w:trHeight w:val="266"/>
        </w:trPr>
        <w:tc>
          <w:tcPr>
            <w:tcW w:w="1883" w:type="pct"/>
            <w:shd w:val="clear" w:color="auto" w:fill="FFFFFF"/>
            <w:vAlign w:val="center"/>
          </w:tcPr>
          <w:p w14:paraId="4A4B7BC4"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1.3 Departamentul</w:t>
            </w:r>
          </w:p>
        </w:tc>
        <w:tc>
          <w:tcPr>
            <w:tcW w:w="3117" w:type="pct"/>
            <w:shd w:val="clear" w:color="auto" w:fill="FFFFFF"/>
          </w:tcPr>
          <w:p w14:paraId="4CD7E33F" w14:textId="092AD702" w:rsidR="00185DC9" w:rsidRPr="00F80B7B" w:rsidRDefault="00650331" w:rsidP="00185DC9">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rPr>
              <w:t>Structuri</w:t>
            </w:r>
          </w:p>
        </w:tc>
      </w:tr>
      <w:tr w:rsidR="00185DC9" w:rsidRPr="00F80B7B" w14:paraId="219F5511" w14:textId="77777777" w:rsidTr="001D796B">
        <w:trPr>
          <w:trHeight w:val="246"/>
        </w:trPr>
        <w:tc>
          <w:tcPr>
            <w:tcW w:w="1883" w:type="pct"/>
            <w:shd w:val="clear" w:color="auto" w:fill="FFFFFF"/>
            <w:vAlign w:val="center"/>
          </w:tcPr>
          <w:p w14:paraId="57446382"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1.4 Domeniul de studii</w:t>
            </w:r>
          </w:p>
        </w:tc>
        <w:tc>
          <w:tcPr>
            <w:tcW w:w="3117" w:type="pct"/>
            <w:shd w:val="clear" w:color="auto" w:fill="FFFFFF"/>
          </w:tcPr>
          <w:p w14:paraId="75AA4ED6" w14:textId="28415B25"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Inginerie Civilă</w:t>
            </w:r>
            <w:r w:rsidR="00850BE5">
              <w:rPr>
                <w:rFonts w:asciiTheme="minorHAnsi" w:hAnsiTheme="minorHAnsi" w:cstheme="minorHAnsi"/>
              </w:rPr>
              <w:t xml:space="preserve"> si </w:t>
            </w:r>
            <w:r w:rsidR="00B1737C">
              <w:rPr>
                <w:rFonts w:asciiTheme="minorHAnsi" w:hAnsiTheme="minorHAnsi" w:cstheme="minorHAnsi"/>
              </w:rPr>
              <w:t>Instalații</w:t>
            </w:r>
          </w:p>
        </w:tc>
      </w:tr>
      <w:tr w:rsidR="00185DC9" w:rsidRPr="00F80B7B" w14:paraId="3B1CCA45" w14:textId="77777777" w:rsidTr="001D796B">
        <w:trPr>
          <w:trHeight w:val="250"/>
        </w:trPr>
        <w:tc>
          <w:tcPr>
            <w:tcW w:w="1883" w:type="pct"/>
            <w:shd w:val="clear" w:color="auto" w:fill="FFFFFF"/>
            <w:vAlign w:val="center"/>
          </w:tcPr>
          <w:p w14:paraId="788F213F"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1.5 Ciclul de studii</w:t>
            </w:r>
          </w:p>
        </w:tc>
        <w:tc>
          <w:tcPr>
            <w:tcW w:w="3117" w:type="pct"/>
            <w:shd w:val="clear" w:color="auto" w:fill="FFFFFF"/>
          </w:tcPr>
          <w:p w14:paraId="25FB774F" w14:textId="017E38A2" w:rsidR="00185DC9" w:rsidRPr="00F80B7B"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Master </w:t>
            </w:r>
          </w:p>
        </w:tc>
      </w:tr>
      <w:tr w:rsidR="00185DC9" w:rsidRPr="00F80B7B" w14:paraId="78248B44" w14:textId="77777777" w:rsidTr="001D796B">
        <w:trPr>
          <w:trHeight w:val="240"/>
        </w:trPr>
        <w:tc>
          <w:tcPr>
            <w:tcW w:w="1883" w:type="pct"/>
            <w:shd w:val="clear" w:color="auto" w:fill="FFFFFF"/>
            <w:vAlign w:val="center"/>
          </w:tcPr>
          <w:p w14:paraId="5A889839" w14:textId="729C870A"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1.6 Programul de studii</w:t>
            </w:r>
          </w:p>
        </w:tc>
        <w:tc>
          <w:tcPr>
            <w:tcW w:w="3117" w:type="pct"/>
            <w:shd w:val="clear" w:color="auto" w:fill="FFFFFF"/>
          </w:tcPr>
          <w:p w14:paraId="4544B6C5" w14:textId="2D0C7C4B" w:rsidR="00185DC9" w:rsidRPr="00F80B7B"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Ingineri</w:t>
            </w:r>
            <w:r w:rsidR="00650331">
              <w:rPr>
                <w:rFonts w:asciiTheme="minorHAnsi" w:hAnsiTheme="minorHAnsi" w:cstheme="minorHAnsi"/>
              </w:rPr>
              <w:t>e geotehnică</w:t>
            </w:r>
          </w:p>
        </w:tc>
      </w:tr>
      <w:tr w:rsidR="00185DC9" w:rsidRPr="00F80B7B" w14:paraId="4FBDC403" w14:textId="77777777" w:rsidTr="001D796B">
        <w:trPr>
          <w:trHeight w:val="240"/>
        </w:trPr>
        <w:tc>
          <w:tcPr>
            <w:tcW w:w="1883" w:type="pct"/>
            <w:shd w:val="clear" w:color="auto" w:fill="FFFFFF"/>
            <w:vAlign w:val="center"/>
          </w:tcPr>
          <w:p w14:paraId="2CFF9888" w14:textId="4EC40B6E" w:rsidR="00185DC9" w:rsidRPr="00F80B7B" w:rsidRDefault="00185DC9" w:rsidP="00185DC9">
            <w:pPr>
              <w:spacing w:line="276" w:lineRule="auto"/>
              <w:rPr>
                <w:rFonts w:asciiTheme="minorHAnsi" w:hAnsiTheme="minorHAnsi" w:cstheme="minorHAnsi"/>
                <w:sz w:val="22"/>
                <w:szCs w:val="22"/>
              </w:rPr>
            </w:pPr>
            <w:r w:rsidRPr="00F80B7B">
              <w:rPr>
                <w:rFonts w:asciiTheme="minorHAnsi" w:hAnsiTheme="minorHAnsi" w:cstheme="minorHAnsi"/>
                <w:sz w:val="22"/>
                <w:szCs w:val="22"/>
              </w:rPr>
              <w:t>1.7 Forma de învățământ</w:t>
            </w:r>
          </w:p>
        </w:tc>
        <w:tc>
          <w:tcPr>
            <w:tcW w:w="3117" w:type="pct"/>
            <w:shd w:val="clear" w:color="auto" w:fill="FFFFFF"/>
          </w:tcPr>
          <w:p w14:paraId="648B5160" w14:textId="693BA2BE"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IF – </w:t>
            </w:r>
            <w:r w:rsidR="00F80B7B" w:rsidRPr="00F80B7B">
              <w:rPr>
                <w:rFonts w:asciiTheme="minorHAnsi" w:hAnsiTheme="minorHAnsi" w:cstheme="minorHAnsi"/>
              </w:rPr>
              <w:t>învățământ</w:t>
            </w:r>
            <w:r w:rsidRPr="00F80B7B">
              <w:rPr>
                <w:rFonts w:asciiTheme="minorHAnsi" w:hAnsiTheme="minorHAnsi" w:cstheme="minorHAnsi"/>
              </w:rPr>
              <w:t xml:space="preserve"> cu </w:t>
            </w:r>
            <w:r w:rsidR="00B1737C" w:rsidRPr="00F80B7B">
              <w:rPr>
                <w:rFonts w:asciiTheme="minorHAnsi" w:hAnsiTheme="minorHAnsi" w:cstheme="minorHAnsi"/>
              </w:rPr>
              <w:t>frecvență</w:t>
            </w:r>
          </w:p>
        </w:tc>
      </w:tr>
    </w:tbl>
    <w:p w14:paraId="14439FBB" w14:textId="77777777" w:rsidR="00315B16" w:rsidRPr="00F80B7B"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w:t>
      </w:r>
      <w:r w:rsidR="00CC345A" w:rsidRPr="00F80B7B">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F80B7B" w14:paraId="7272BB53" w14:textId="77777777" w:rsidTr="0072194E">
        <w:tc>
          <w:tcPr>
            <w:tcW w:w="1311" w:type="pct"/>
            <w:gridSpan w:val="3"/>
            <w:tcMar>
              <w:left w:w="57" w:type="dxa"/>
              <w:right w:w="57" w:type="dxa"/>
            </w:tcMar>
            <w:vAlign w:val="center"/>
          </w:tcPr>
          <w:p w14:paraId="7A5A1F81"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2.1 Denumirea disciplinei</w:t>
            </w:r>
          </w:p>
        </w:tc>
        <w:tc>
          <w:tcPr>
            <w:tcW w:w="2441" w:type="pct"/>
            <w:gridSpan w:val="4"/>
            <w:vAlign w:val="center"/>
          </w:tcPr>
          <w:p w14:paraId="6E778D20" w14:textId="2086F3D1" w:rsidR="00650331" w:rsidRPr="00F80B7B" w:rsidRDefault="00650331"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650331">
              <w:rPr>
                <w:rFonts w:asciiTheme="minorHAnsi" w:hAnsiTheme="minorHAnsi" w:cstheme="minorHAnsi"/>
                <w:sz w:val="22"/>
                <w:szCs w:val="22"/>
              </w:rPr>
              <w:t xml:space="preserve">Probleme speciale privind conlucrarea suprastructurii cu </w:t>
            </w:r>
            <w:r w:rsidR="002F28B3" w:rsidRPr="00650331">
              <w:rPr>
                <w:rFonts w:asciiTheme="minorHAnsi" w:hAnsiTheme="minorHAnsi" w:cstheme="minorHAnsi"/>
                <w:sz w:val="22"/>
                <w:szCs w:val="22"/>
              </w:rPr>
              <w:t>fundația</w:t>
            </w:r>
            <w:r w:rsidRPr="00650331">
              <w:rPr>
                <w:rFonts w:asciiTheme="minorHAnsi" w:hAnsiTheme="minorHAnsi" w:cstheme="minorHAnsi"/>
                <w:sz w:val="22"/>
                <w:szCs w:val="22"/>
              </w:rPr>
              <w:t xml:space="preserve"> </w:t>
            </w:r>
            <w:r w:rsidR="002F28B3">
              <w:rPr>
                <w:rFonts w:asciiTheme="minorHAnsi" w:hAnsiTheme="minorHAnsi" w:cstheme="minorHAnsi"/>
                <w:sz w:val="22"/>
                <w:szCs w:val="22"/>
              </w:rPr>
              <w:t>ș</w:t>
            </w:r>
            <w:r w:rsidRPr="00650331">
              <w:rPr>
                <w:rFonts w:asciiTheme="minorHAnsi" w:hAnsiTheme="minorHAnsi" w:cstheme="minorHAnsi"/>
                <w:sz w:val="22"/>
                <w:szCs w:val="22"/>
              </w:rPr>
              <w:t xml:space="preserve">i terenul de fundare </w:t>
            </w:r>
          </w:p>
        </w:tc>
        <w:tc>
          <w:tcPr>
            <w:tcW w:w="817" w:type="pct"/>
            <w:tcMar>
              <w:left w:w="28" w:type="dxa"/>
              <w:right w:w="28" w:type="dxa"/>
            </w:tcMar>
            <w:vAlign w:val="center"/>
          </w:tcPr>
          <w:p w14:paraId="7B6DF457"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Codul disciplinei</w:t>
            </w:r>
          </w:p>
        </w:tc>
        <w:tc>
          <w:tcPr>
            <w:tcW w:w="431" w:type="pct"/>
            <w:vAlign w:val="center"/>
          </w:tcPr>
          <w:p w14:paraId="4443A737" w14:textId="31840CA1" w:rsidR="0072194E" w:rsidRPr="00F80B7B" w:rsidRDefault="00650331"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15.00</w:t>
            </w:r>
          </w:p>
        </w:tc>
      </w:tr>
      <w:tr w:rsidR="00EE62B5" w:rsidRPr="00F80B7B" w14:paraId="5BEB852A" w14:textId="77777777" w:rsidTr="0072194E">
        <w:tc>
          <w:tcPr>
            <w:tcW w:w="1879" w:type="pct"/>
            <w:gridSpan w:val="4"/>
            <w:tcMar>
              <w:left w:w="57" w:type="dxa"/>
              <w:right w:w="57" w:type="dxa"/>
            </w:tcMar>
            <w:vAlign w:val="center"/>
          </w:tcPr>
          <w:p w14:paraId="368950E5" w14:textId="77777777"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72194E" w:rsidRPr="00F80B7B">
              <w:rPr>
                <w:rFonts w:asciiTheme="minorHAnsi" w:hAnsiTheme="minorHAnsi" w:cstheme="minorHAnsi"/>
                <w:sz w:val="22"/>
                <w:szCs w:val="22"/>
              </w:rPr>
              <w:t>2</w:t>
            </w:r>
            <w:r w:rsidR="00EE62B5" w:rsidRPr="00F80B7B">
              <w:rPr>
                <w:rFonts w:asciiTheme="minorHAnsi" w:hAnsiTheme="minorHAnsi" w:cstheme="minorHAnsi"/>
                <w:sz w:val="22"/>
                <w:szCs w:val="22"/>
              </w:rPr>
              <w:t xml:space="preserve"> </w:t>
            </w:r>
            <w:r w:rsidR="0057148E" w:rsidRPr="00F80B7B">
              <w:rPr>
                <w:rFonts w:asciiTheme="minorHAnsi" w:hAnsiTheme="minorHAnsi" w:cstheme="minorHAnsi"/>
                <w:sz w:val="22"/>
                <w:szCs w:val="22"/>
              </w:rPr>
              <w:t>Titularul</w:t>
            </w:r>
            <w:r w:rsidR="00EE62B5" w:rsidRPr="00F80B7B">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27D7B74F" w:rsidR="00EE62B5" w:rsidRPr="00F80B7B" w:rsidRDefault="00B44EFB"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B1737C">
              <w:rPr>
                <w:rFonts w:asciiTheme="minorHAnsi" w:hAnsiTheme="minorHAnsi" w:cstheme="minorHAnsi"/>
                <w:iCs/>
                <w:sz w:val="22"/>
                <w:szCs w:val="22"/>
              </w:rPr>
              <w:t xml:space="preserve">Ș.L. Dr. Ing. </w:t>
            </w:r>
            <w:r w:rsidR="00650331" w:rsidRPr="00B1737C">
              <w:rPr>
                <w:rFonts w:asciiTheme="minorHAnsi" w:hAnsiTheme="minorHAnsi" w:cstheme="minorHAnsi"/>
                <w:iCs/>
                <w:sz w:val="22"/>
                <w:szCs w:val="22"/>
              </w:rPr>
              <w:t>Vasile-Florin CHIOREAN–</w:t>
            </w:r>
            <w:r w:rsidR="00650331" w:rsidRPr="00650331">
              <w:rPr>
                <w:rFonts w:asciiTheme="minorHAnsi" w:hAnsiTheme="minorHAnsi" w:cstheme="minorHAnsi"/>
                <w:i/>
                <w:sz w:val="22"/>
                <w:szCs w:val="22"/>
              </w:rPr>
              <w:t xml:space="preserve"> </w:t>
            </w:r>
            <w:proofErr w:type="spellStart"/>
            <w:r w:rsidR="00650331" w:rsidRPr="00650331">
              <w:rPr>
                <w:rFonts w:asciiTheme="minorHAnsi" w:hAnsiTheme="minorHAnsi" w:cstheme="minorHAnsi"/>
                <w:i/>
                <w:sz w:val="22"/>
                <w:szCs w:val="22"/>
              </w:rPr>
              <w:t>vasile.chiorean@dst.utcluj.ro</w:t>
            </w:r>
            <w:proofErr w:type="spellEnd"/>
          </w:p>
        </w:tc>
      </w:tr>
      <w:tr w:rsidR="00EE62B5" w:rsidRPr="00F80B7B" w14:paraId="1F934E0C" w14:textId="77777777" w:rsidTr="0072194E">
        <w:tc>
          <w:tcPr>
            <w:tcW w:w="1879" w:type="pct"/>
            <w:gridSpan w:val="4"/>
            <w:tcMar>
              <w:left w:w="57" w:type="dxa"/>
              <w:right w:w="57" w:type="dxa"/>
            </w:tcMar>
            <w:vAlign w:val="center"/>
          </w:tcPr>
          <w:p w14:paraId="75608D06" w14:textId="751B3CDA"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3</w:t>
            </w:r>
            <w:r w:rsidR="00EE62B5" w:rsidRPr="00F80B7B">
              <w:rPr>
                <w:rFonts w:asciiTheme="minorHAnsi" w:hAnsiTheme="minorHAnsi" w:cstheme="minorHAnsi"/>
                <w:sz w:val="22"/>
                <w:szCs w:val="22"/>
              </w:rPr>
              <w:t xml:space="preserve"> Titularul activit</w:t>
            </w:r>
            <w:r w:rsidR="00EE62B5"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ț</w:t>
            </w:r>
            <w:r w:rsidR="00EE62B5" w:rsidRPr="00F80B7B">
              <w:rPr>
                <w:rFonts w:asciiTheme="minorHAnsi" w:eastAsia="Times New Roman" w:hAnsiTheme="minorHAnsi" w:cstheme="minorHAnsi"/>
                <w:sz w:val="22"/>
                <w:szCs w:val="22"/>
              </w:rPr>
              <w:t>ilor de seminar</w:t>
            </w:r>
            <w:r w:rsidRPr="00F80B7B">
              <w:rPr>
                <w:rFonts w:asciiTheme="minorHAnsi" w:eastAsia="Times New Roman" w:hAnsiTheme="minorHAnsi" w:cstheme="minorHAnsi"/>
                <w:sz w:val="22"/>
                <w:szCs w:val="22"/>
              </w:rPr>
              <w:t xml:space="preserve"> / laborator / proiect</w:t>
            </w:r>
            <w:r w:rsidR="009D5502" w:rsidRPr="00F80B7B">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0B00F984" w:rsidR="00EE62B5" w:rsidRPr="00F80B7B" w:rsidRDefault="00B44EFB"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B1737C">
              <w:rPr>
                <w:rFonts w:asciiTheme="minorHAnsi" w:hAnsiTheme="minorHAnsi" w:cstheme="minorHAnsi"/>
                <w:iCs/>
                <w:sz w:val="22"/>
                <w:szCs w:val="22"/>
              </w:rPr>
              <w:t xml:space="preserve">Ș.L. Dr. Ing. </w:t>
            </w:r>
            <w:r w:rsidR="00650331" w:rsidRPr="00B1737C">
              <w:rPr>
                <w:rFonts w:asciiTheme="minorHAnsi" w:hAnsiTheme="minorHAnsi" w:cstheme="minorHAnsi"/>
                <w:iCs/>
                <w:sz w:val="22"/>
                <w:szCs w:val="22"/>
              </w:rPr>
              <w:t>Vasile-Florin CHIOREAN–</w:t>
            </w:r>
            <w:r w:rsidR="00650331" w:rsidRPr="00650331">
              <w:rPr>
                <w:rFonts w:asciiTheme="minorHAnsi" w:hAnsiTheme="minorHAnsi" w:cstheme="minorHAnsi"/>
                <w:i/>
                <w:sz w:val="22"/>
                <w:szCs w:val="22"/>
              </w:rPr>
              <w:t xml:space="preserve"> </w:t>
            </w:r>
            <w:proofErr w:type="spellStart"/>
            <w:r w:rsidR="00650331" w:rsidRPr="00650331">
              <w:rPr>
                <w:rFonts w:asciiTheme="minorHAnsi" w:hAnsiTheme="minorHAnsi" w:cstheme="minorHAnsi"/>
                <w:i/>
                <w:sz w:val="22"/>
                <w:szCs w:val="22"/>
              </w:rPr>
              <w:t>vasile.chiorean@dst.utcluj.ro</w:t>
            </w:r>
            <w:proofErr w:type="spellEnd"/>
          </w:p>
        </w:tc>
      </w:tr>
      <w:tr w:rsidR="00731F42" w:rsidRPr="00F80B7B" w14:paraId="5E8517E0" w14:textId="77777777" w:rsidTr="0072194E">
        <w:trPr>
          <w:trHeight w:val="279"/>
        </w:trPr>
        <w:tc>
          <w:tcPr>
            <w:tcW w:w="1064" w:type="pct"/>
            <w:tcMar>
              <w:left w:w="28" w:type="dxa"/>
              <w:right w:w="28" w:type="dxa"/>
            </w:tcMar>
            <w:vAlign w:val="center"/>
          </w:tcPr>
          <w:p w14:paraId="7125F022" w14:textId="25C72ED0"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4</w:t>
            </w:r>
            <w:r w:rsidRPr="00F80B7B">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39BA6CEE" w:rsidR="00731F42" w:rsidRPr="00F80B7B" w:rsidRDefault="00650331"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5</w:t>
            </w:r>
            <w:r w:rsidRPr="00F80B7B">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08108AC2"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6</w:t>
            </w:r>
            <w:r w:rsidRPr="00F80B7B">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36E42D3C" w:rsidR="00731F42" w:rsidRPr="00F80B7B" w:rsidRDefault="00650331"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w:t>
            </w:r>
          </w:p>
        </w:tc>
      </w:tr>
      <w:tr w:rsidR="00731F42" w:rsidRPr="00F80B7B" w14:paraId="0537BF4E" w14:textId="77777777" w:rsidTr="0072194E">
        <w:trPr>
          <w:trHeight w:val="279"/>
        </w:trPr>
        <w:tc>
          <w:tcPr>
            <w:tcW w:w="1064" w:type="pct"/>
            <w:vMerge w:val="restart"/>
            <w:tcMar>
              <w:left w:w="28" w:type="dxa"/>
              <w:right w:w="28" w:type="dxa"/>
            </w:tcMar>
            <w:vAlign w:val="center"/>
          </w:tcPr>
          <w:p w14:paraId="32F1DC9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7</w:t>
            </w:r>
            <w:r w:rsidRPr="00F80B7B">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17A87E8" w:rsidR="00731F42" w:rsidRPr="00650331" w:rsidRDefault="00650331" w:rsidP="00650331">
            <w:pPr>
              <w:shd w:val="clear" w:color="auto" w:fill="FFFFFF"/>
              <w:tabs>
                <w:tab w:val="left" w:pos="5932"/>
                <w:tab w:val="left" w:pos="10240"/>
              </w:tabs>
              <w:autoSpaceDE w:val="0"/>
              <w:autoSpaceDN w:val="0"/>
              <w:adjustRightInd w:val="0"/>
              <w:spacing w:line="276" w:lineRule="auto"/>
              <w:ind w:left="40"/>
              <w:rPr>
                <w:rFonts w:ascii="Arial" w:hAnsi="Arial" w:cs="Arial"/>
                <w:sz w:val="18"/>
                <w:szCs w:val="18"/>
              </w:rPr>
            </w:pPr>
            <w:r w:rsidRPr="00650331">
              <w:rPr>
                <w:rFonts w:asciiTheme="minorHAnsi" w:hAnsiTheme="minorHAnsi" w:cstheme="minorHAnsi"/>
                <w:sz w:val="22"/>
                <w:szCs w:val="22"/>
              </w:rPr>
              <w:t xml:space="preserve">DS </w:t>
            </w:r>
          </w:p>
        </w:tc>
      </w:tr>
      <w:tr w:rsidR="00731F42" w:rsidRPr="00F80B7B" w14:paraId="39BF60ED" w14:textId="77777777" w:rsidTr="0072194E">
        <w:trPr>
          <w:trHeight w:val="279"/>
        </w:trPr>
        <w:tc>
          <w:tcPr>
            <w:tcW w:w="1064" w:type="pct"/>
            <w:vMerge/>
            <w:tcMar>
              <w:left w:w="28" w:type="dxa"/>
              <w:right w:w="28" w:type="dxa"/>
            </w:tcMar>
            <w:vAlign w:val="center"/>
          </w:tcPr>
          <w:p w14:paraId="46B2CDE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Op</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ionalitate</w:t>
            </w:r>
          </w:p>
        </w:tc>
        <w:tc>
          <w:tcPr>
            <w:tcW w:w="431" w:type="pct"/>
            <w:tcMar>
              <w:left w:w="28" w:type="dxa"/>
              <w:right w:w="28" w:type="dxa"/>
            </w:tcMar>
            <w:vAlign w:val="center"/>
          </w:tcPr>
          <w:p w14:paraId="264B81CD" w14:textId="30E115A1" w:rsidR="00731F42" w:rsidRPr="00F80B7B" w:rsidRDefault="00650331"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DOB</w:t>
            </w:r>
          </w:p>
        </w:tc>
      </w:tr>
    </w:tbl>
    <w:p w14:paraId="38439BB5" w14:textId="77777777" w:rsidR="003C6639" w:rsidRPr="00F80B7B"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F80B7B"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3. Timpul total </w:t>
      </w:r>
      <w:r w:rsidR="00731F42" w:rsidRPr="00F80B7B">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F80B7B" w14:paraId="3574DC0E" w14:textId="77777777" w:rsidTr="00723233">
        <w:tc>
          <w:tcPr>
            <w:tcW w:w="950" w:type="pct"/>
            <w:tcBorders>
              <w:top w:val="single" w:sz="12" w:space="0" w:color="auto"/>
            </w:tcBorders>
            <w:shd w:val="clear" w:color="auto" w:fill="FFFFFF"/>
            <w:vAlign w:val="center"/>
          </w:tcPr>
          <w:p w14:paraId="0C6D734E"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29B0E0B"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17697A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5DA4014F"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77D31D4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7916D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A11BD9C" w14:textId="77777777" w:rsidTr="00723233">
        <w:tc>
          <w:tcPr>
            <w:tcW w:w="950" w:type="pct"/>
            <w:shd w:val="clear" w:color="auto" w:fill="FFFFFF"/>
            <w:vAlign w:val="center"/>
          </w:tcPr>
          <w:p w14:paraId="5F2AD555"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09470C54" w14:textId="34486DCC"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4DB9F9F4" w14:textId="43B9D540"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790DE94C" w14:textId="246C9FF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3671EA5A" w14:textId="764146CD"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7A25783A" w14:textId="77777777" w:rsidTr="00723233">
        <w:tc>
          <w:tcPr>
            <w:tcW w:w="5000" w:type="pct"/>
            <w:gridSpan w:val="16"/>
            <w:shd w:val="clear" w:color="auto" w:fill="FFFFFF"/>
            <w:vAlign w:val="center"/>
          </w:tcPr>
          <w:p w14:paraId="05A3DB6C"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E357B3" w:rsidRPr="00F80B7B" w14:paraId="59B2C5AA" w14:textId="77777777" w:rsidTr="00723233">
        <w:tc>
          <w:tcPr>
            <w:tcW w:w="4584" w:type="pct"/>
            <w:gridSpan w:val="14"/>
            <w:shd w:val="clear" w:color="auto" w:fill="FFFFFF"/>
            <w:tcMar>
              <w:left w:w="567" w:type="dxa"/>
            </w:tcMar>
            <w:vAlign w:val="center"/>
          </w:tcPr>
          <w:p w14:paraId="0A82398B"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40E62F56" w14:textId="64096B3F" w:rsidR="00E357B3" w:rsidRPr="00F80B7B" w:rsidRDefault="0065033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4</w:t>
            </w:r>
          </w:p>
        </w:tc>
      </w:tr>
      <w:tr w:rsidR="00E357B3" w:rsidRPr="00F80B7B" w14:paraId="7C1B27D3" w14:textId="77777777" w:rsidTr="00723233">
        <w:tc>
          <w:tcPr>
            <w:tcW w:w="4584" w:type="pct"/>
            <w:gridSpan w:val="14"/>
            <w:shd w:val="clear" w:color="auto" w:fill="FFFFFF"/>
            <w:tcMar>
              <w:left w:w="567" w:type="dxa"/>
            </w:tcMar>
            <w:vAlign w:val="center"/>
          </w:tcPr>
          <w:p w14:paraId="3A55F947"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4867F1B0" w:rsidR="00E357B3" w:rsidRPr="00F80B7B" w:rsidRDefault="0065033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28</w:t>
            </w:r>
          </w:p>
        </w:tc>
      </w:tr>
      <w:tr w:rsidR="00E357B3" w:rsidRPr="00F80B7B" w14:paraId="39FF14D4" w14:textId="77777777" w:rsidTr="00723233">
        <w:tc>
          <w:tcPr>
            <w:tcW w:w="4584" w:type="pct"/>
            <w:gridSpan w:val="14"/>
            <w:shd w:val="clear" w:color="auto" w:fill="FFFFFF"/>
            <w:tcMar>
              <w:left w:w="567" w:type="dxa"/>
            </w:tcMar>
            <w:vAlign w:val="center"/>
          </w:tcPr>
          <w:p w14:paraId="38D3B28D"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E90AC98" w:rsidR="00E357B3" w:rsidRPr="00F80B7B" w:rsidRDefault="0065033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10</w:t>
            </w:r>
          </w:p>
        </w:tc>
      </w:tr>
      <w:tr w:rsidR="00E357B3" w:rsidRPr="00F80B7B" w14:paraId="5B4960D9" w14:textId="77777777" w:rsidTr="00723233">
        <w:tc>
          <w:tcPr>
            <w:tcW w:w="4584" w:type="pct"/>
            <w:gridSpan w:val="14"/>
            <w:shd w:val="clear" w:color="auto" w:fill="FFFFFF"/>
            <w:tcMar>
              <w:left w:w="567" w:type="dxa"/>
            </w:tcMar>
            <w:vAlign w:val="center"/>
          </w:tcPr>
          <w:p w14:paraId="09CED5D2"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(d) Pregătire </w:t>
            </w:r>
            <w:proofErr w:type="spellStart"/>
            <w:r w:rsidRPr="00F80B7B">
              <w:rPr>
                <w:rFonts w:asciiTheme="minorHAnsi" w:hAnsiTheme="minorHAnsi" w:cstheme="minorHAnsi"/>
                <w:sz w:val="22"/>
                <w:szCs w:val="22"/>
              </w:rPr>
              <w:t>seminarii</w:t>
            </w:r>
            <w:proofErr w:type="spellEnd"/>
            <w:r w:rsidRPr="00F80B7B">
              <w:rPr>
                <w:rFonts w:asciiTheme="minorHAnsi" w:hAnsiTheme="minorHAnsi" w:cstheme="minorHAnsi"/>
                <w:sz w:val="22"/>
                <w:szCs w:val="22"/>
              </w:rPr>
              <w:t xml:space="preserve"> / laboratoare, teme, referate, portofolii și eseuri</w:t>
            </w:r>
          </w:p>
        </w:tc>
        <w:tc>
          <w:tcPr>
            <w:tcW w:w="416" w:type="pct"/>
            <w:gridSpan w:val="2"/>
            <w:shd w:val="clear" w:color="auto" w:fill="FFFFFF"/>
          </w:tcPr>
          <w:p w14:paraId="5EED93BB" w14:textId="6723066B" w:rsidR="00E357B3" w:rsidRPr="00F80B7B" w:rsidRDefault="0065033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28</w:t>
            </w:r>
          </w:p>
        </w:tc>
      </w:tr>
      <w:tr w:rsidR="00E357B3" w:rsidRPr="00F80B7B" w14:paraId="76D55407" w14:textId="77777777" w:rsidTr="00723233">
        <w:tc>
          <w:tcPr>
            <w:tcW w:w="4584" w:type="pct"/>
            <w:gridSpan w:val="14"/>
            <w:shd w:val="clear" w:color="auto" w:fill="FFFFFF"/>
            <w:tcMar>
              <w:left w:w="567" w:type="dxa"/>
            </w:tcMar>
            <w:vAlign w:val="center"/>
          </w:tcPr>
          <w:p w14:paraId="29153E99"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(e) </w:t>
            </w:r>
            <w:proofErr w:type="spellStart"/>
            <w:r w:rsidRPr="00F80B7B">
              <w:rPr>
                <w:rFonts w:asciiTheme="minorHAnsi" w:hAnsiTheme="minorHAnsi" w:cstheme="minorHAnsi"/>
                <w:sz w:val="22"/>
                <w:szCs w:val="22"/>
              </w:rPr>
              <w:t>Tutoriat</w:t>
            </w:r>
            <w:proofErr w:type="spellEnd"/>
          </w:p>
        </w:tc>
        <w:tc>
          <w:tcPr>
            <w:tcW w:w="416" w:type="pct"/>
            <w:gridSpan w:val="2"/>
            <w:shd w:val="clear" w:color="auto" w:fill="FFFFFF"/>
          </w:tcPr>
          <w:p w14:paraId="2F0F3E49" w14:textId="1A504051" w:rsidR="00E357B3" w:rsidRPr="00F80B7B" w:rsidRDefault="0065033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F80B7B"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6EAA8790"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8407ED8"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72</w:t>
            </w:r>
          </w:p>
        </w:tc>
      </w:tr>
      <w:tr w:rsidR="00E357B3" w:rsidRPr="00F80B7B"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241DC5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100</w:t>
            </w:r>
          </w:p>
        </w:tc>
      </w:tr>
      <w:tr w:rsidR="00E357B3" w:rsidRPr="00F80B7B"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1DC61E2A"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4</w:t>
            </w:r>
            <w:r w:rsidR="00D161E8">
              <w:rPr>
                <w:rFonts w:asciiTheme="minorHAnsi" w:hAnsiTheme="minorHAnsi" w:cstheme="minorHAnsi"/>
                <w:sz w:val="22"/>
                <w:szCs w:val="22"/>
              </w:rPr>
              <w:t>.0</w:t>
            </w:r>
          </w:p>
        </w:tc>
      </w:tr>
    </w:tbl>
    <w:p w14:paraId="329C9B19" w14:textId="77777777" w:rsidR="00BA6A1F" w:rsidRPr="00F80B7B"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F80B7B"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b/>
          <w:bCs/>
          <w:sz w:val="22"/>
          <w:szCs w:val="22"/>
        </w:rPr>
        <w:t>4. Precondi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w:t>
      </w:r>
      <w:r w:rsidR="00755D78" w:rsidRPr="00F80B7B">
        <w:rPr>
          <w:rFonts w:asciiTheme="minorHAnsi" w:hAnsiTheme="minorHAnsi" w:cstheme="minorHAnsi"/>
          <w:sz w:val="22"/>
          <w:szCs w:val="22"/>
        </w:rPr>
        <w:t xml:space="preserve"> </w:t>
      </w:r>
      <w:r w:rsidRPr="00F80B7B">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F80B7B" w14:paraId="3572240A" w14:textId="77777777" w:rsidTr="00BB331A">
        <w:trPr>
          <w:trHeight w:val="309"/>
        </w:trPr>
        <w:tc>
          <w:tcPr>
            <w:tcW w:w="1420" w:type="pct"/>
            <w:shd w:val="clear" w:color="auto" w:fill="FFFFFF"/>
            <w:vAlign w:val="center"/>
          </w:tcPr>
          <w:p w14:paraId="681AAFAC" w14:textId="77777777" w:rsidR="00755D78" w:rsidRPr="00F80B7B"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F80B7B"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Nu este cazul</w:t>
            </w:r>
          </w:p>
        </w:tc>
      </w:tr>
      <w:tr w:rsidR="00755D78" w:rsidRPr="00F80B7B" w14:paraId="31B5BB30" w14:textId="77777777" w:rsidTr="00BB331A">
        <w:trPr>
          <w:trHeight w:val="377"/>
        </w:trPr>
        <w:tc>
          <w:tcPr>
            <w:tcW w:w="1420" w:type="pct"/>
            <w:shd w:val="clear" w:color="auto" w:fill="FFFFFF"/>
            <w:vAlign w:val="center"/>
          </w:tcPr>
          <w:p w14:paraId="76DD6DFE" w14:textId="460C6FA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4.2 de competen</w:t>
            </w:r>
            <w:r w:rsidR="0012489D" w:rsidRPr="00F80B7B">
              <w:rPr>
                <w:rFonts w:asciiTheme="minorHAnsi" w:eastAsia="Times New Roman" w:hAnsiTheme="minorHAnsi" w:cstheme="minorHAnsi"/>
                <w:sz w:val="22"/>
                <w:szCs w:val="22"/>
              </w:rPr>
              <w:t>ț</w:t>
            </w:r>
            <w:r w:rsidRPr="00F80B7B">
              <w:rPr>
                <w:rFonts w:asciiTheme="minorHAnsi" w:eastAsia="Times New Roman" w:hAnsiTheme="minorHAnsi" w:cstheme="minorHAnsi"/>
                <w:sz w:val="22"/>
                <w:szCs w:val="22"/>
              </w:rPr>
              <w:t>e</w:t>
            </w:r>
          </w:p>
        </w:tc>
        <w:tc>
          <w:tcPr>
            <w:tcW w:w="3580" w:type="pct"/>
            <w:shd w:val="clear" w:color="auto" w:fill="FFFFFF"/>
            <w:vAlign w:val="center"/>
          </w:tcPr>
          <w:p w14:paraId="27D1ABBA" w14:textId="2E610D13" w:rsidR="00755D78" w:rsidRPr="00F80B7B"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Nu este cazul</w:t>
            </w:r>
          </w:p>
        </w:tc>
      </w:tr>
    </w:tbl>
    <w:p w14:paraId="04F2D7AE" w14:textId="77777777" w:rsidR="00D161E8" w:rsidRPr="00F80B7B" w:rsidRDefault="00D161E8"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F80B7B"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b/>
          <w:bCs/>
          <w:sz w:val="22"/>
          <w:szCs w:val="22"/>
        </w:rPr>
        <w:t>5. 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 est</w:t>
      </w:r>
      <w:r w:rsidRPr="00F80B7B">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F80B7B" w14:paraId="3741E502" w14:textId="77777777" w:rsidTr="00BB331A">
        <w:trPr>
          <w:trHeight w:val="321"/>
        </w:trPr>
        <w:tc>
          <w:tcPr>
            <w:tcW w:w="1416" w:type="pct"/>
            <w:shd w:val="clear" w:color="auto" w:fill="FFFFFF"/>
            <w:vAlign w:val="center"/>
          </w:tcPr>
          <w:p w14:paraId="62367CB3" w14:textId="3E162D00"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5.1.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5B757AFE" w:rsidR="00755D78" w:rsidRPr="00F80B7B" w:rsidRDefault="00D161E8"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Videoproiector</w:t>
            </w:r>
          </w:p>
        </w:tc>
      </w:tr>
      <w:tr w:rsidR="00755D78" w:rsidRPr="00F80B7B" w14:paraId="31C32082" w14:textId="77777777" w:rsidTr="00BB331A">
        <w:trPr>
          <w:trHeight w:val="660"/>
        </w:trPr>
        <w:tc>
          <w:tcPr>
            <w:tcW w:w="1416" w:type="pct"/>
            <w:shd w:val="clear" w:color="auto" w:fill="FFFFFF"/>
            <w:vAlign w:val="center"/>
          </w:tcPr>
          <w:p w14:paraId="75FB614E" w14:textId="09EEE96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lastRenderedPageBreak/>
              <w:t>5.2.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w:t>
            </w:r>
            <w:r w:rsidR="009B41A1"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seminarului</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laboratorului</w:t>
            </w:r>
            <w:r w:rsidR="00741B87" w:rsidRPr="00F80B7B">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1202F64A" w:rsidR="00755D78" w:rsidRPr="00F80B7B" w:rsidRDefault="00D161E8"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Videoproiector</w:t>
            </w:r>
          </w:p>
        </w:tc>
      </w:tr>
    </w:tbl>
    <w:p w14:paraId="0BA842A7" w14:textId="77777777" w:rsidR="00E357B3" w:rsidRPr="00F80B7B" w:rsidRDefault="00E357B3" w:rsidP="00D22B64">
      <w:pPr>
        <w:spacing w:line="276" w:lineRule="auto"/>
        <w:rPr>
          <w:rFonts w:asciiTheme="minorHAnsi" w:hAnsiTheme="minorHAnsi" w:cstheme="minorHAnsi"/>
          <w:b/>
          <w:bCs/>
          <w:sz w:val="22"/>
          <w:szCs w:val="22"/>
        </w:rPr>
      </w:pPr>
    </w:p>
    <w:p w14:paraId="430F810C" w14:textId="66E21E10" w:rsidR="00EE0BA5" w:rsidRPr="00F80B7B" w:rsidRDefault="00EE0BA5"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6. Competen</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F80B7B" w14:paraId="3709EB4E" w14:textId="77777777" w:rsidTr="009939CA">
        <w:trPr>
          <w:cantSplit/>
          <w:trHeight w:val="1534"/>
        </w:trPr>
        <w:tc>
          <w:tcPr>
            <w:tcW w:w="378" w:type="pct"/>
            <w:shd w:val="clear" w:color="auto" w:fill="E0E0E0"/>
            <w:textDirection w:val="btLr"/>
            <w:vAlign w:val="center"/>
          </w:tcPr>
          <w:p w14:paraId="44D67C15" w14:textId="1A64F35B" w:rsidR="00EE0BA5" w:rsidRPr="00F80B7B" w:rsidRDefault="00E7567A"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profesionale</w:t>
            </w:r>
          </w:p>
        </w:tc>
        <w:tc>
          <w:tcPr>
            <w:tcW w:w="4622" w:type="pct"/>
            <w:shd w:val="clear" w:color="auto" w:fill="E0E0E0"/>
          </w:tcPr>
          <w:p w14:paraId="5AD40A43" w14:textId="3A162430" w:rsidR="00D161E8" w:rsidRDefault="00D161E8" w:rsidP="001422FA">
            <w:pPr>
              <w:spacing w:line="276" w:lineRule="auto"/>
              <w:rPr>
                <w:rFonts w:asciiTheme="minorHAnsi" w:hAnsiTheme="minorHAnsi" w:cstheme="minorHAnsi"/>
                <w:sz w:val="22"/>
                <w:szCs w:val="22"/>
              </w:rPr>
            </w:pPr>
            <w:proofErr w:type="spellStart"/>
            <w:r>
              <w:rPr>
                <w:rFonts w:asciiTheme="minorHAnsi" w:hAnsiTheme="minorHAnsi" w:cstheme="minorHAnsi"/>
                <w:sz w:val="22"/>
                <w:szCs w:val="22"/>
              </w:rPr>
              <w:t>C1</w:t>
            </w:r>
            <w:proofErr w:type="spellEnd"/>
            <w:r>
              <w:rPr>
                <w:rFonts w:asciiTheme="minorHAnsi" w:hAnsiTheme="minorHAnsi" w:cstheme="minorHAnsi"/>
                <w:sz w:val="22"/>
                <w:szCs w:val="22"/>
              </w:rPr>
              <w:t xml:space="preserve"> - </w:t>
            </w:r>
            <w:r w:rsidRPr="007879C6">
              <w:rPr>
                <w:rFonts w:asciiTheme="minorHAnsi" w:hAnsiTheme="minorHAnsi" w:cstheme="minorHAnsi"/>
                <w:sz w:val="22"/>
                <w:szCs w:val="22"/>
              </w:rPr>
              <w:t>Ajustează proiectele produselor</w:t>
            </w:r>
          </w:p>
          <w:p w14:paraId="2C310C54" w14:textId="227FA110" w:rsidR="00D161E8" w:rsidRDefault="00D161E8" w:rsidP="001422FA">
            <w:pPr>
              <w:spacing w:line="276" w:lineRule="auto"/>
              <w:rPr>
                <w:rFonts w:asciiTheme="minorHAnsi" w:hAnsiTheme="minorHAnsi" w:cstheme="minorHAnsi"/>
                <w:sz w:val="22"/>
                <w:szCs w:val="22"/>
              </w:rPr>
            </w:pPr>
            <w:proofErr w:type="spellStart"/>
            <w:r w:rsidRPr="00D161E8">
              <w:rPr>
                <w:rFonts w:asciiTheme="minorHAnsi" w:hAnsiTheme="minorHAnsi" w:cstheme="minorHAnsi"/>
                <w:sz w:val="22"/>
                <w:szCs w:val="22"/>
              </w:rPr>
              <w:t>C2</w:t>
            </w:r>
            <w:proofErr w:type="spellEnd"/>
            <w:r>
              <w:rPr>
                <w:rFonts w:asciiTheme="minorHAnsi" w:hAnsiTheme="minorHAnsi" w:cstheme="minorHAnsi"/>
                <w:sz w:val="22"/>
                <w:szCs w:val="22"/>
              </w:rPr>
              <w:t xml:space="preserve"> - </w:t>
            </w:r>
            <w:r w:rsidRPr="00D161E8">
              <w:rPr>
                <w:rFonts w:asciiTheme="minorHAnsi" w:hAnsiTheme="minorHAnsi" w:cstheme="minorHAnsi"/>
                <w:sz w:val="22"/>
                <w:szCs w:val="22"/>
              </w:rPr>
              <w:t>Aprobă proiecte inginerești</w:t>
            </w:r>
          </w:p>
          <w:p w14:paraId="73A02D89" w14:textId="0C06609F" w:rsidR="00D161E8" w:rsidRPr="007879C6"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C5</w:t>
            </w:r>
            <w:proofErr w:type="spellEnd"/>
            <w:r w:rsidRPr="007879C6">
              <w:rPr>
                <w:rFonts w:asciiTheme="minorHAnsi" w:hAnsiTheme="minorHAnsi" w:cstheme="minorHAnsi"/>
                <w:sz w:val="22"/>
                <w:szCs w:val="22"/>
              </w:rPr>
              <w:t xml:space="preserve"> - Efectuează cercetare științifică</w:t>
            </w:r>
          </w:p>
          <w:p w14:paraId="1D56E131" w14:textId="45B5D7F8" w:rsidR="00D161E8"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C9</w:t>
            </w:r>
            <w:proofErr w:type="spellEnd"/>
            <w:r w:rsidRPr="007879C6">
              <w:rPr>
                <w:rFonts w:asciiTheme="minorHAnsi" w:hAnsiTheme="minorHAnsi" w:cstheme="minorHAnsi"/>
                <w:sz w:val="22"/>
                <w:szCs w:val="22"/>
              </w:rPr>
              <w:t xml:space="preserve"> - Oferă consiliere în domeniul construcțiilor</w:t>
            </w:r>
          </w:p>
          <w:p w14:paraId="0E6376D4" w14:textId="2C5A75ED" w:rsidR="00D161E8"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C10</w:t>
            </w:r>
            <w:proofErr w:type="spellEnd"/>
            <w:r w:rsidRPr="007879C6">
              <w:rPr>
                <w:rFonts w:asciiTheme="minorHAnsi" w:hAnsiTheme="minorHAnsi" w:cstheme="minorHAnsi"/>
                <w:sz w:val="22"/>
                <w:szCs w:val="22"/>
              </w:rPr>
              <w:t xml:space="preserve"> - Utilizează software de desen tehnic</w:t>
            </w:r>
          </w:p>
          <w:p w14:paraId="78F91214" w14:textId="7FF49C74" w:rsidR="007879C6" w:rsidRPr="007879C6" w:rsidRDefault="007879C6"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lang w:val="en-US"/>
              </w:rPr>
              <w:t>C17</w:t>
            </w:r>
            <w:proofErr w:type="spellEnd"/>
            <w:r>
              <w:rPr>
                <w:rFonts w:asciiTheme="minorHAnsi" w:hAnsiTheme="minorHAnsi" w:cstheme="minorHAnsi"/>
                <w:sz w:val="22"/>
                <w:szCs w:val="22"/>
                <w:lang w:val="en-US"/>
              </w:rPr>
              <w:t xml:space="preserve"> -</w:t>
            </w:r>
            <w:r w:rsidRPr="007879C6">
              <w:rPr>
                <w:rFonts w:asciiTheme="minorHAnsi" w:hAnsiTheme="minorHAnsi" w:cstheme="minorHAnsi"/>
                <w:sz w:val="22"/>
                <w:szCs w:val="22"/>
                <w:lang w:val="en-US"/>
              </w:rPr>
              <w:t xml:space="preserve"> </w:t>
            </w:r>
            <w:proofErr w:type="spellStart"/>
            <w:r w:rsidRPr="007879C6">
              <w:rPr>
                <w:rFonts w:asciiTheme="minorHAnsi" w:hAnsiTheme="minorHAnsi" w:cstheme="minorHAnsi"/>
                <w:sz w:val="22"/>
                <w:szCs w:val="22"/>
                <w:lang w:val="en-US"/>
              </w:rPr>
              <w:t>Evaluează</w:t>
            </w:r>
            <w:proofErr w:type="spellEnd"/>
            <w:r w:rsidRPr="007879C6">
              <w:rPr>
                <w:rFonts w:asciiTheme="minorHAnsi" w:hAnsiTheme="minorHAnsi" w:cstheme="minorHAnsi"/>
                <w:sz w:val="22"/>
                <w:szCs w:val="22"/>
                <w:lang w:val="en-US"/>
              </w:rPr>
              <w:t xml:space="preserve"> </w:t>
            </w:r>
            <w:proofErr w:type="spellStart"/>
            <w:r w:rsidRPr="007879C6">
              <w:rPr>
                <w:rFonts w:asciiTheme="minorHAnsi" w:hAnsiTheme="minorHAnsi" w:cstheme="minorHAnsi"/>
                <w:sz w:val="22"/>
                <w:szCs w:val="22"/>
                <w:lang w:val="en-US"/>
              </w:rPr>
              <w:t>viabilitatea</w:t>
            </w:r>
            <w:proofErr w:type="spellEnd"/>
            <w:r w:rsidRPr="007879C6">
              <w:rPr>
                <w:rFonts w:asciiTheme="minorHAnsi" w:hAnsiTheme="minorHAnsi" w:cstheme="minorHAnsi"/>
                <w:sz w:val="22"/>
                <w:szCs w:val="22"/>
                <w:lang w:val="en-US"/>
              </w:rPr>
              <w:t xml:space="preserve"> </w:t>
            </w:r>
            <w:proofErr w:type="spellStart"/>
            <w:r w:rsidRPr="007879C6">
              <w:rPr>
                <w:rFonts w:asciiTheme="minorHAnsi" w:hAnsiTheme="minorHAnsi" w:cstheme="minorHAnsi"/>
                <w:sz w:val="22"/>
                <w:szCs w:val="22"/>
                <w:lang w:val="en-US"/>
              </w:rPr>
              <w:t>financiară</w:t>
            </w:r>
            <w:proofErr w:type="spellEnd"/>
          </w:p>
          <w:p w14:paraId="5E74ACAE" w14:textId="6954C2AB" w:rsidR="00D161E8"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C19</w:t>
            </w:r>
            <w:proofErr w:type="spellEnd"/>
            <w:r w:rsidRPr="007879C6">
              <w:rPr>
                <w:rFonts w:asciiTheme="minorHAnsi" w:hAnsiTheme="minorHAnsi" w:cstheme="minorHAnsi"/>
                <w:sz w:val="22"/>
                <w:szCs w:val="22"/>
              </w:rPr>
              <w:t xml:space="preserve">  - Face analize computerizate ale structurilor geotehnice</w:t>
            </w:r>
          </w:p>
          <w:p w14:paraId="649B13FB" w14:textId="564843DC" w:rsidR="00D161E8" w:rsidRPr="007879C6"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C21</w:t>
            </w:r>
            <w:proofErr w:type="spellEnd"/>
            <w:r w:rsidRPr="007879C6">
              <w:rPr>
                <w:rFonts w:asciiTheme="minorHAnsi" w:hAnsiTheme="minorHAnsi" w:cstheme="minorHAnsi"/>
                <w:sz w:val="22"/>
                <w:szCs w:val="22"/>
              </w:rPr>
              <w:t xml:space="preserve"> - Interpretează date geofizice</w:t>
            </w:r>
          </w:p>
          <w:p w14:paraId="1AFFE307" w14:textId="6F868C09" w:rsidR="00D161E8" w:rsidRPr="007879C6"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C25</w:t>
            </w:r>
            <w:proofErr w:type="spellEnd"/>
            <w:r w:rsidRPr="007879C6">
              <w:rPr>
                <w:rFonts w:asciiTheme="minorHAnsi" w:hAnsiTheme="minorHAnsi" w:cstheme="minorHAnsi"/>
                <w:sz w:val="22"/>
                <w:szCs w:val="22"/>
              </w:rPr>
              <w:t xml:space="preserve"> - Oferă informații privind caracteristicile geofizice</w:t>
            </w:r>
          </w:p>
          <w:p w14:paraId="505B6053" w14:textId="2CAD31FE" w:rsidR="00D161E8"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C28</w:t>
            </w:r>
            <w:proofErr w:type="spellEnd"/>
            <w:r w:rsidRPr="007879C6">
              <w:rPr>
                <w:rFonts w:asciiTheme="minorHAnsi" w:hAnsiTheme="minorHAnsi" w:cstheme="minorHAnsi"/>
                <w:sz w:val="22"/>
                <w:szCs w:val="22"/>
              </w:rPr>
              <w:t xml:space="preserve"> - Supraveghează proiecte de construcții</w:t>
            </w:r>
          </w:p>
          <w:p w14:paraId="7362F97B" w14:textId="682C2CF2" w:rsidR="003E5614" w:rsidRPr="00F80B7B" w:rsidRDefault="00D161E8" w:rsidP="001422FA">
            <w:pPr>
              <w:spacing w:line="276" w:lineRule="auto"/>
              <w:rPr>
                <w:rFonts w:asciiTheme="minorHAnsi" w:hAnsiTheme="minorHAnsi" w:cstheme="minorHAnsi"/>
                <w:sz w:val="22"/>
                <w:szCs w:val="22"/>
              </w:rPr>
            </w:pPr>
            <w:proofErr w:type="spellStart"/>
            <w:r w:rsidRPr="007879C6">
              <w:rPr>
                <w:rFonts w:asciiTheme="minorHAnsi" w:hAnsiTheme="minorHAnsi" w:cstheme="minorHAnsi"/>
                <w:sz w:val="22"/>
                <w:szCs w:val="22"/>
              </w:rPr>
              <w:t>C29</w:t>
            </w:r>
            <w:proofErr w:type="spellEnd"/>
            <w:r w:rsidRPr="007879C6">
              <w:rPr>
                <w:rFonts w:asciiTheme="minorHAnsi" w:hAnsiTheme="minorHAnsi" w:cstheme="minorHAnsi"/>
                <w:sz w:val="22"/>
                <w:szCs w:val="22"/>
              </w:rPr>
              <w:t xml:space="preserve"> - Utilizează software CAD</w:t>
            </w:r>
          </w:p>
        </w:tc>
      </w:tr>
      <w:tr w:rsidR="00EE0BA5" w:rsidRPr="00F80B7B" w14:paraId="3E90DEE4" w14:textId="77777777" w:rsidTr="009939CA">
        <w:trPr>
          <w:cantSplit/>
          <w:trHeight w:val="1463"/>
        </w:trPr>
        <w:tc>
          <w:tcPr>
            <w:tcW w:w="378" w:type="pct"/>
            <w:shd w:val="clear" w:color="auto" w:fill="E0E0E0"/>
            <w:textDirection w:val="btLr"/>
          </w:tcPr>
          <w:p w14:paraId="1294E07D" w14:textId="6B6253F4" w:rsidR="00EE0BA5" w:rsidRPr="00F80B7B" w:rsidRDefault="00EE0BA5"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transversale</w:t>
            </w:r>
          </w:p>
        </w:tc>
        <w:tc>
          <w:tcPr>
            <w:tcW w:w="4622" w:type="pct"/>
            <w:shd w:val="clear" w:color="auto" w:fill="E0E0E0"/>
          </w:tcPr>
          <w:p w14:paraId="2837F0F1" w14:textId="0C5CBE14" w:rsidR="007879C6" w:rsidRDefault="007879C6" w:rsidP="001422FA">
            <w:pPr>
              <w:spacing w:line="276" w:lineRule="auto"/>
              <w:rPr>
                <w:rFonts w:asciiTheme="minorHAnsi" w:hAnsiTheme="minorHAnsi" w:cstheme="minorHAnsi"/>
                <w:sz w:val="22"/>
                <w:szCs w:val="22"/>
              </w:rPr>
            </w:pPr>
            <w:r w:rsidRPr="007879C6">
              <w:rPr>
                <w:rFonts w:asciiTheme="minorHAnsi" w:hAnsiTheme="minorHAnsi" w:cstheme="minorHAnsi"/>
                <w:sz w:val="22"/>
                <w:szCs w:val="22"/>
                <w:lang w:val="en-US"/>
              </w:rPr>
              <w:t>CT2</w:t>
            </w:r>
            <w:r w:rsidR="00BB6D2D">
              <w:rPr>
                <w:rFonts w:asciiTheme="minorHAnsi" w:hAnsiTheme="minorHAnsi" w:cstheme="minorHAnsi"/>
                <w:sz w:val="22"/>
                <w:szCs w:val="22"/>
                <w:lang w:val="en-US"/>
              </w:rPr>
              <w:t xml:space="preserve">- </w:t>
            </w:r>
            <w:proofErr w:type="spellStart"/>
            <w:r w:rsidRPr="007879C6">
              <w:rPr>
                <w:rFonts w:asciiTheme="minorHAnsi" w:hAnsiTheme="minorHAnsi" w:cstheme="minorHAnsi"/>
                <w:sz w:val="22"/>
                <w:szCs w:val="22"/>
                <w:lang w:val="en-US"/>
              </w:rPr>
              <w:t>Gândește</w:t>
            </w:r>
            <w:proofErr w:type="spellEnd"/>
            <w:r w:rsidRPr="007879C6">
              <w:rPr>
                <w:rFonts w:asciiTheme="minorHAnsi" w:hAnsiTheme="minorHAnsi" w:cstheme="minorHAnsi"/>
                <w:sz w:val="22"/>
                <w:szCs w:val="22"/>
                <w:lang w:val="en-US"/>
              </w:rPr>
              <w:t xml:space="preserve"> </w:t>
            </w:r>
            <w:proofErr w:type="spellStart"/>
            <w:r w:rsidRPr="007879C6">
              <w:rPr>
                <w:rFonts w:asciiTheme="minorHAnsi" w:hAnsiTheme="minorHAnsi" w:cstheme="minorHAnsi"/>
                <w:sz w:val="22"/>
                <w:szCs w:val="22"/>
                <w:lang w:val="en-US"/>
              </w:rPr>
              <w:t>analitic</w:t>
            </w:r>
            <w:proofErr w:type="spellEnd"/>
            <w:r w:rsidRPr="007879C6">
              <w:rPr>
                <w:rFonts w:asciiTheme="minorHAnsi" w:hAnsiTheme="minorHAnsi" w:cstheme="minorHAnsi"/>
                <w:sz w:val="22"/>
                <w:szCs w:val="22"/>
              </w:rPr>
              <w:t xml:space="preserve"> </w:t>
            </w:r>
          </w:p>
          <w:p w14:paraId="022066A3" w14:textId="78E34201" w:rsidR="00EE0BA5" w:rsidRDefault="00BB6D2D" w:rsidP="001422FA">
            <w:pPr>
              <w:spacing w:line="276" w:lineRule="auto"/>
              <w:rPr>
                <w:rFonts w:asciiTheme="minorHAnsi" w:hAnsiTheme="minorHAnsi" w:cstheme="minorHAnsi"/>
                <w:sz w:val="22"/>
                <w:szCs w:val="22"/>
                <w:lang w:val="en-US"/>
              </w:rPr>
            </w:pPr>
            <w:r w:rsidRPr="00BB6D2D">
              <w:rPr>
                <w:rFonts w:asciiTheme="minorHAnsi" w:hAnsiTheme="minorHAnsi" w:cstheme="minorHAnsi"/>
                <w:sz w:val="22"/>
                <w:szCs w:val="22"/>
                <w:lang w:val="en-US"/>
              </w:rPr>
              <w:t>CT4</w:t>
            </w:r>
            <w:r>
              <w:rPr>
                <w:rFonts w:asciiTheme="minorHAnsi" w:hAnsiTheme="minorHAnsi" w:cstheme="minorHAnsi"/>
                <w:sz w:val="22"/>
                <w:szCs w:val="22"/>
                <w:lang w:val="en-US"/>
              </w:rPr>
              <w:t>-</w:t>
            </w:r>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Organizează</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informații</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obiecte</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si</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resurse</w:t>
            </w:r>
            <w:proofErr w:type="spellEnd"/>
          </w:p>
          <w:p w14:paraId="3223F0EC" w14:textId="77777777" w:rsidR="00BB6D2D" w:rsidRDefault="00BB6D2D" w:rsidP="001422FA">
            <w:pPr>
              <w:spacing w:line="276" w:lineRule="auto"/>
              <w:rPr>
                <w:rFonts w:asciiTheme="minorHAnsi" w:hAnsiTheme="minorHAnsi" w:cstheme="minorHAnsi"/>
                <w:sz w:val="22"/>
                <w:szCs w:val="22"/>
                <w:lang w:val="en-US"/>
              </w:rPr>
            </w:pPr>
            <w:r w:rsidRPr="00BB6D2D">
              <w:rPr>
                <w:rFonts w:asciiTheme="minorHAnsi" w:hAnsiTheme="minorHAnsi" w:cstheme="minorHAnsi"/>
                <w:sz w:val="22"/>
                <w:szCs w:val="22"/>
                <w:lang w:val="en-US"/>
              </w:rPr>
              <w:t>CT5</w:t>
            </w:r>
            <w:r>
              <w:rPr>
                <w:rFonts w:asciiTheme="minorHAnsi" w:hAnsiTheme="minorHAnsi" w:cstheme="minorHAnsi"/>
                <w:sz w:val="22"/>
                <w:szCs w:val="22"/>
                <w:lang w:val="en-US"/>
              </w:rPr>
              <w:t xml:space="preserve"> -</w:t>
            </w:r>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Interpretează</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informații</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matematice</w:t>
            </w:r>
            <w:proofErr w:type="spellEnd"/>
          </w:p>
          <w:p w14:paraId="7CCD3850" w14:textId="77777777" w:rsidR="00BB6D2D" w:rsidRDefault="00BB6D2D" w:rsidP="001422FA">
            <w:pPr>
              <w:spacing w:line="276" w:lineRule="auto"/>
              <w:rPr>
                <w:rFonts w:asciiTheme="minorHAnsi" w:hAnsiTheme="minorHAnsi" w:cstheme="minorHAnsi"/>
                <w:sz w:val="22"/>
                <w:szCs w:val="22"/>
                <w:lang w:val="en-US"/>
              </w:rPr>
            </w:pPr>
            <w:r w:rsidRPr="00BB6D2D">
              <w:rPr>
                <w:rFonts w:asciiTheme="minorHAnsi" w:hAnsiTheme="minorHAnsi" w:cstheme="minorHAnsi"/>
                <w:sz w:val="22"/>
                <w:szCs w:val="22"/>
                <w:lang w:val="en-US"/>
              </w:rPr>
              <w:t>CT6</w:t>
            </w:r>
            <w:r>
              <w:rPr>
                <w:rFonts w:asciiTheme="minorHAnsi" w:hAnsiTheme="minorHAnsi" w:cstheme="minorHAnsi"/>
                <w:sz w:val="22"/>
                <w:szCs w:val="22"/>
                <w:lang w:val="en-US"/>
              </w:rPr>
              <w:t xml:space="preserve"> -</w:t>
            </w:r>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Identifica</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probleme</w:t>
            </w:r>
            <w:proofErr w:type="spellEnd"/>
          </w:p>
          <w:p w14:paraId="7474C405" w14:textId="369DAFF8" w:rsidR="00BB6D2D" w:rsidRPr="00F80B7B" w:rsidRDefault="00BB6D2D" w:rsidP="001422FA">
            <w:pPr>
              <w:spacing w:line="276" w:lineRule="auto"/>
              <w:rPr>
                <w:rFonts w:asciiTheme="minorHAnsi" w:hAnsiTheme="minorHAnsi" w:cstheme="minorHAnsi"/>
                <w:sz w:val="22"/>
                <w:szCs w:val="22"/>
              </w:rPr>
            </w:pPr>
            <w:r w:rsidRPr="00BB6D2D">
              <w:rPr>
                <w:rFonts w:asciiTheme="minorHAnsi" w:hAnsiTheme="minorHAnsi" w:cstheme="minorHAnsi"/>
                <w:sz w:val="22"/>
                <w:szCs w:val="22"/>
                <w:lang w:val="en-US"/>
              </w:rPr>
              <w:t>CT7</w:t>
            </w:r>
            <w:r>
              <w:rPr>
                <w:rFonts w:asciiTheme="minorHAnsi" w:hAnsiTheme="minorHAnsi" w:cstheme="minorHAnsi"/>
                <w:sz w:val="22"/>
                <w:szCs w:val="22"/>
                <w:lang w:val="en-US"/>
              </w:rPr>
              <w:t xml:space="preserve"> - </w:t>
            </w:r>
            <w:proofErr w:type="spellStart"/>
            <w:r w:rsidRPr="00BB6D2D">
              <w:rPr>
                <w:rFonts w:asciiTheme="minorHAnsi" w:hAnsiTheme="minorHAnsi" w:cstheme="minorHAnsi"/>
                <w:sz w:val="22"/>
                <w:szCs w:val="22"/>
                <w:lang w:val="en-US"/>
              </w:rPr>
              <w:t>Soluționează</w:t>
            </w:r>
            <w:proofErr w:type="spellEnd"/>
            <w:r w:rsidRPr="00BB6D2D">
              <w:rPr>
                <w:rFonts w:asciiTheme="minorHAnsi" w:hAnsiTheme="minorHAnsi" w:cstheme="minorHAnsi"/>
                <w:sz w:val="22"/>
                <w:szCs w:val="22"/>
                <w:lang w:val="en-US"/>
              </w:rPr>
              <w:t xml:space="preserve"> </w:t>
            </w:r>
            <w:proofErr w:type="spellStart"/>
            <w:r w:rsidRPr="00BB6D2D">
              <w:rPr>
                <w:rFonts w:asciiTheme="minorHAnsi" w:hAnsiTheme="minorHAnsi" w:cstheme="minorHAnsi"/>
                <w:sz w:val="22"/>
                <w:szCs w:val="22"/>
                <w:lang w:val="en-US"/>
              </w:rPr>
              <w:t>probleme</w:t>
            </w:r>
            <w:proofErr w:type="spellEnd"/>
          </w:p>
        </w:tc>
      </w:tr>
    </w:tbl>
    <w:p w14:paraId="75FAF868" w14:textId="77777777" w:rsidR="00A3088B" w:rsidRPr="00F80B7B" w:rsidRDefault="00A3088B" w:rsidP="00D22B64">
      <w:pPr>
        <w:spacing w:line="276" w:lineRule="auto"/>
        <w:rPr>
          <w:rFonts w:asciiTheme="minorHAnsi" w:hAnsiTheme="minorHAnsi" w:cstheme="minorHAnsi"/>
          <w:sz w:val="22"/>
          <w:szCs w:val="22"/>
        </w:rPr>
      </w:pPr>
    </w:p>
    <w:p w14:paraId="38189BED" w14:textId="56C7D59E" w:rsidR="009939CA" w:rsidRPr="00F80B7B" w:rsidRDefault="009939CA"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w:t>
      </w:r>
      <w:r w:rsidR="0012489D" w:rsidRPr="00F80B7B">
        <w:rPr>
          <w:rFonts w:asciiTheme="minorHAnsi" w:hAnsiTheme="minorHAnsi" w:cstheme="minorHAnsi"/>
          <w:b/>
          <w:bCs/>
          <w:sz w:val="22"/>
          <w:szCs w:val="22"/>
        </w:rPr>
        <w:t>ș</w:t>
      </w:r>
      <w:r w:rsidRPr="00F80B7B">
        <w:rPr>
          <w:rFonts w:asciiTheme="minorHAnsi" w:hAnsiTheme="minorHAnsi" w:cstheme="minorHAnsi"/>
          <w:b/>
          <w:bCs/>
          <w:sz w:val="22"/>
          <w:szCs w:val="22"/>
        </w:rPr>
        <w:t>teptate ale învă</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F80B7B" w14:paraId="19C86673" w14:textId="77777777" w:rsidTr="0072194E">
        <w:trPr>
          <w:cantSplit/>
          <w:trHeight w:val="1273"/>
        </w:trPr>
        <w:tc>
          <w:tcPr>
            <w:tcW w:w="694" w:type="dxa"/>
            <w:shd w:val="clear" w:color="auto" w:fill="E0E0E0"/>
            <w:textDirection w:val="btLr"/>
            <w:vAlign w:val="center"/>
          </w:tcPr>
          <w:p w14:paraId="01289DEA" w14:textId="41D810BE" w:rsidR="009939CA"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0D52AFDD" w14:textId="646A07DB" w:rsidR="00706C05" w:rsidRDefault="00706C05" w:rsidP="00706C05">
            <w:pPr>
              <w:spacing w:line="276" w:lineRule="auto"/>
              <w:ind w:left="42"/>
              <w:rPr>
                <w:rFonts w:asciiTheme="minorHAnsi" w:hAnsiTheme="minorHAnsi" w:cstheme="minorHAnsi"/>
                <w:sz w:val="22"/>
                <w:szCs w:val="22"/>
              </w:rPr>
            </w:pPr>
            <w:r>
              <w:rPr>
                <w:rFonts w:asciiTheme="minorHAnsi" w:hAnsiTheme="minorHAnsi" w:cstheme="minorHAnsi"/>
                <w:sz w:val="22"/>
                <w:szCs w:val="22"/>
              </w:rPr>
              <w:t>C</w:t>
            </w:r>
            <w:r w:rsidRPr="00706C05">
              <w:rPr>
                <w:rFonts w:asciiTheme="minorHAnsi" w:hAnsiTheme="minorHAnsi" w:cstheme="minorHAnsi"/>
                <w:sz w:val="22"/>
                <w:szCs w:val="22"/>
              </w:rPr>
              <w:t>unoaște</w:t>
            </w:r>
            <w:r>
              <w:rPr>
                <w:rFonts w:asciiTheme="minorHAnsi" w:hAnsiTheme="minorHAnsi" w:cstheme="minorHAnsi"/>
                <w:sz w:val="22"/>
                <w:szCs w:val="22"/>
              </w:rPr>
              <w:t>rea de</w:t>
            </w:r>
            <w:r w:rsidRPr="00706C05">
              <w:rPr>
                <w:rFonts w:asciiTheme="minorHAnsi" w:hAnsiTheme="minorHAnsi" w:cstheme="minorHAnsi"/>
                <w:sz w:val="22"/>
                <w:szCs w:val="22"/>
              </w:rPr>
              <w:t xml:space="preserve"> concepte avansate</w:t>
            </w:r>
            <w:r>
              <w:rPr>
                <w:rFonts w:asciiTheme="minorHAnsi" w:hAnsiTheme="minorHAnsi" w:cstheme="minorHAnsi"/>
                <w:sz w:val="22"/>
                <w:szCs w:val="22"/>
              </w:rPr>
              <w:t xml:space="preserve"> </w:t>
            </w:r>
            <w:r w:rsidRPr="00706C05">
              <w:rPr>
                <w:rFonts w:asciiTheme="minorHAnsi" w:hAnsiTheme="minorHAnsi" w:cstheme="minorHAnsi"/>
                <w:sz w:val="22"/>
                <w:szCs w:val="22"/>
              </w:rPr>
              <w:t>privind investigarea terenurilor, mecanica</w:t>
            </w:r>
            <w:r>
              <w:rPr>
                <w:rFonts w:asciiTheme="minorHAnsi" w:hAnsiTheme="minorHAnsi" w:cstheme="minorHAnsi"/>
                <w:sz w:val="22"/>
                <w:szCs w:val="22"/>
              </w:rPr>
              <w:t xml:space="preserve"> </w:t>
            </w:r>
            <w:r w:rsidRPr="00706C05">
              <w:rPr>
                <w:rFonts w:asciiTheme="minorHAnsi" w:hAnsiTheme="minorHAnsi" w:cstheme="minorHAnsi"/>
                <w:sz w:val="22"/>
                <w:szCs w:val="22"/>
              </w:rPr>
              <w:t>pământurilor și proiectarea fundațiilor și</w:t>
            </w:r>
            <w:r>
              <w:rPr>
                <w:rFonts w:asciiTheme="minorHAnsi" w:hAnsiTheme="minorHAnsi" w:cstheme="minorHAnsi"/>
                <w:sz w:val="22"/>
                <w:szCs w:val="22"/>
              </w:rPr>
              <w:t xml:space="preserve"> </w:t>
            </w:r>
            <w:r w:rsidRPr="00706C05">
              <w:rPr>
                <w:rFonts w:asciiTheme="minorHAnsi" w:hAnsiTheme="minorHAnsi" w:cstheme="minorHAnsi"/>
                <w:sz w:val="22"/>
                <w:szCs w:val="22"/>
              </w:rPr>
              <w:t>structurilor geotehnice.</w:t>
            </w:r>
          </w:p>
          <w:p w14:paraId="5989034C" w14:textId="3B65EC6F" w:rsidR="00706C05" w:rsidRDefault="00706C05" w:rsidP="00706C05">
            <w:pPr>
              <w:spacing w:line="276" w:lineRule="auto"/>
              <w:ind w:left="42"/>
              <w:rPr>
                <w:rFonts w:asciiTheme="minorHAnsi" w:hAnsiTheme="minorHAnsi" w:cstheme="minorHAnsi"/>
                <w:sz w:val="22"/>
                <w:szCs w:val="22"/>
                <w:lang w:val="en-US"/>
              </w:rPr>
            </w:pPr>
            <w:proofErr w:type="spellStart"/>
            <w:r>
              <w:rPr>
                <w:rFonts w:asciiTheme="minorHAnsi" w:hAnsiTheme="minorHAnsi" w:cstheme="minorHAnsi"/>
                <w:sz w:val="22"/>
                <w:szCs w:val="22"/>
                <w:lang w:val="en-US"/>
              </w:rPr>
              <w:t>Cunoașterea</w:t>
            </w:r>
            <w:proofErr w:type="spellEnd"/>
            <w:r>
              <w:rPr>
                <w:rFonts w:asciiTheme="minorHAnsi" w:hAnsiTheme="minorHAnsi" w:cstheme="minorHAnsi"/>
                <w:sz w:val="22"/>
                <w:szCs w:val="22"/>
                <w:lang w:val="en-US"/>
              </w:rPr>
              <w:t xml:space="preserve"> de </w:t>
            </w:r>
            <w:proofErr w:type="spellStart"/>
            <w:r w:rsidRPr="00706C05">
              <w:rPr>
                <w:rFonts w:asciiTheme="minorHAnsi" w:hAnsiTheme="minorHAnsi" w:cstheme="minorHAnsi"/>
                <w:sz w:val="22"/>
                <w:szCs w:val="22"/>
                <w:lang w:val="en-US"/>
              </w:rPr>
              <w:t>metodele</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moderne</w:t>
            </w:r>
            <w:proofErr w:type="spellEnd"/>
            <w:r w:rsidRPr="00706C05">
              <w:rPr>
                <w:rFonts w:asciiTheme="minorHAnsi" w:hAnsiTheme="minorHAnsi" w:cstheme="minorHAnsi"/>
                <w:sz w:val="22"/>
                <w:szCs w:val="22"/>
                <w:lang w:val="en-US"/>
              </w:rPr>
              <w:t xml:space="preserve"> de</w:t>
            </w:r>
            <w:r>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cercetare</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aplicată</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în</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ingineria</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geotehnică</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și</w:t>
            </w:r>
            <w:proofErr w:type="spellEnd"/>
            <w:r>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principiile</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elaborării</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studiilor</w:t>
            </w:r>
            <w:proofErr w:type="spellEnd"/>
            <w:r w:rsidRPr="00706C05">
              <w:rPr>
                <w:rFonts w:asciiTheme="minorHAnsi" w:hAnsiTheme="minorHAnsi" w:cstheme="minorHAnsi"/>
                <w:sz w:val="22"/>
                <w:szCs w:val="22"/>
                <w:lang w:val="en-US"/>
              </w:rPr>
              <w:t xml:space="preserve"> de </w:t>
            </w:r>
            <w:proofErr w:type="spellStart"/>
            <w:r w:rsidRPr="00706C05">
              <w:rPr>
                <w:rFonts w:asciiTheme="minorHAnsi" w:hAnsiTheme="minorHAnsi" w:cstheme="minorHAnsi"/>
                <w:sz w:val="22"/>
                <w:szCs w:val="22"/>
                <w:lang w:val="en-US"/>
              </w:rPr>
              <w:t>specialitate</w:t>
            </w:r>
            <w:proofErr w:type="spellEnd"/>
            <w:r w:rsidRPr="00706C05">
              <w:rPr>
                <w:rFonts w:asciiTheme="minorHAnsi" w:hAnsiTheme="minorHAnsi" w:cstheme="minorHAnsi"/>
                <w:sz w:val="22"/>
                <w:szCs w:val="22"/>
                <w:lang w:val="en-US"/>
              </w:rPr>
              <w:t>.</w:t>
            </w:r>
          </w:p>
          <w:p w14:paraId="0E3EC997" w14:textId="4DA7CDBF" w:rsidR="009939CA" w:rsidRPr="00706C05" w:rsidRDefault="00706C05" w:rsidP="00706C05">
            <w:pPr>
              <w:spacing w:line="276" w:lineRule="auto"/>
              <w:ind w:left="42"/>
              <w:rPr>
                <w:rFonts w:asciiTheme="minorHAnsi" w:hAnsiTheme="minorHAnsi" w:cstheme="minorHAnsi"/>
                <w:sz w:val="22"/>
                <w:szCs w:val="22"/>
                <w:lang w:val="en-US"/>
              </w:rPr>
            </w:pPr>
            <w:proofErr w:type="spellStart"/>
            <w:r>
              <w:rPr>
                <w:rFonts w:asciiTheme="minorHAnsi" w:hAnsiTheme="minorHAnsi" w:cstheme="minorHAnsi"/>
                <w:sz w:val="22"/>
                <w:szCs w:val="22"/>
                <w:lang w:val="en-US"/>
              </w:rPr>
              <w:t>Cunoașterea</w:t>
            </w:r>
            <w:proofErr w:type="spellEnd"/>
            <w:r>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instrumente</w:t>
            </w:r>
            <w:r>
              <w:rPr>
                <w:rFonts w:asciiTheme="minorHAnsi" w:hAnsiTheme="minorHAnsi" w:cstheme="minorHAnsi"/>
                <w:sz w:val="22"/>
                <w:szCs w:val="22"/>
                <w:lang w:val="en-US"/>
              </w:rPr>
              <w:t>lor</w:t>
            </w:r>
            <w:proofErr w:type="spellEnd"/>
            <w:r>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informatice</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și</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tehnicile</w:t>
            </w:r>
            <w:proofErr w:type="spellEnd"/>
            <w:r w:rsidRPr="00706C05">
              <w:rPr>
                <w:rFonts w:asciiTheme="minorHAnsi" w:hAnsiTheme="minorHAnsi" w:cstheme="minorHAnsi"/>
                <w:sz w:val="22"/>
                <w:szCs w:val="22"/>
                <w:lang w:val="en-US"/>
              </w:rPr>
              <w:t xml:space="preserve"> de </w:t>
            </w:r>
            <w:proofErr w:type="spellStart"/>
            <w:r w:rsidRPr="00706C05">
              <w:rPr>
                <w:rFonts w:asciiTheme="minorHAnsi" w:hAnsiTheme="minorHAnsi" w:cstheme="minorHAnsi"/>
                <w:sz w:val="22"/>
                <w:szCs w:val="22"/>
                <w:lang w:val="en-US"/>
              </w:rPr>
              <w:t>modelare</w:t>
            </w:r>
            <w:proofErr w:type="spellEnd"/>
            <w:r>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numerică</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aplicate</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structurilor</w:t>
            </w:r>
            <w:proofErr w:type="spellEnd"/>
            <w:r w:rsidRPr="00706C05">
              <w:rPr>
                <w:rFonts w:asciiTheme="minorHAnsi" w:hAnsiTheme="minorHAnsi" w:cstheme="minorHAnsi"/>
                <w:sz w:val="22"/>
                <w:szCs w:val="22"/>
                <w:lang w:val="en-US"/>
              </w:rPr>
              <w:t xml:space="preserve"> </w:t>
            </w:r>
            <w:proofErr w:type="spellStart"/>
            <w:r w:rsidRPr="00706C05">
              <w:rPr>
                <w:rFonts w:asciiTheme="minorHAnsi" w:hAnsiTheme="minorHAnsi" w:cstheme="minorHAnsi"/>
                <w:sz w:val="22"/>
                <w:szCs w:val="22"/>
                <w:lang w:val="en-US"/>
              </w:rPr>
              <w:t>geotehnice</w:t>
            </w:r>
            <w:proofErr w:type="spellEnd"/>
            <w:r w:rsidRPr="00706C05">
              <w:rPr>
                <w:rFonts w:asciiTheme="minorHAnsi" w:hAnsiTheme="minorHAnsi" w:cstheme="minorHAnsi"/>
                <w:sz w:val="22"/>
                <w:szCs w:val="22"/>
                <w:lang w:val="en-US"/>
              </w:rPr>
              <w:t>.</w:t>
            </w:r>
          </w:p>
        </w:tc>
      </w:tr>
      <w:tr w:rsidR="000E79EE" w:rsidRPr="00F80B7B" w14:paraId="265A2C96" w14:textId="77777777" w:rsidTr="0072194E">
        <w:trPr>
          <w:cantSplit/>
          <w:trHeight w:val="1273"/>
        </w:trPr>
        <w:tc>
          <w:tcPr>
            <w:tcW w:w="694" w:type="dxa"/>
            <w:shd w:val="clear" w:color="auto" w:fill="E0E0E0"/>
            <w:textDirection w:val="btLr"/>
            <w:vAlign w:val="center"/>
          </w:tcPr>
          <w:p w14:paraId="50449FC8" w14:textId="78B803B6" w:rsidR="000E79EE"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Abilități</w:t>
            </w:r>
          </w:p>
        </w:tc>
        <w:tc>
          <w:tcPr>
            <w:tcW w:w="8914" w:type="dxa"/>
            <w:shd w:val="clear" w:color="auto" w:fill="E0E0E0"/>
            <w:vAlign w:val="center"/>
          </w:tcPr>
          <w:p w14:paraId="151BCC6C" w14:textId="52D37619" w:rsidR="00706C05" w:rsidRDefault="00706C05" w:rsidP="00706C05">
            <w:pPr>
              <w:spacing w:line="276" w:lineRule="auto"/>
              <w:ind w:left="42"/>
              <w:rPr>
                <w:rFonts w:asciiTheme="minorHAnsi" w:hAnsiTheme="minorHAnsi" w:cstheme="minorHAnsi"/>
                <w:sz w:val="22"/>
                <w:szCs w:val="22"/>
              </w:rPr>
            </w:pPr>
            <w:r w:rsidRPr="00706C05">
              <w:rPr>
                <w:rFonts w:asciiTheme="minorHAnsi" w:hAnsiTheme="minorHAnsi" w:cstheme="minorHAnsi"/>
                <w:sz w:val="22"/>
                <w:szCs w:val="22"/>
              </w:rPr>
              <w:t>Analiz</w:t>
            </w:r>
            <w:r>
              <w:rPr>
                <w:rFonts w:asciiTheme="minorHAnsi" w:hAnsiTheme="minorHAnsi" w:cstheme="minorHAnsi"/>
                <w:sz w:val="22"/>
                <w:szCs w:val="22"/>
              </w:rPr>
              <w:t>area</w:t>
            </w:r>
            <w:r w:rsidRPr="00706C05">
              <w:rPr>
                <w:rFonts w:asciiTheme="minorHAnsi" w:hAnsiTheme="minorHAnsi" w:cstheme="minorHAnsi"/>
                <w:sz w:val="22"/>
                <w:szCs w:val="22"/>
              </w:rPr>
              <w:t xml:space="preserve"> structuri geotehnice și</w:t>
            </w:r>
            <w:r>
              <w:rPr>
                <w:rFonts w:asciiTheme="minorHAnsi" w:hAnsiTheme="minorHAnsi" w:cstheme="minorHAnsi"/>
                <w:sz w:val="22"/>
                <w:szCs w:val="22"/>
              </w:rPr>
              <w:t xml:space="preserve"> a</w:t>
            </w:r>
            <w:r w:rsidRPr="00706C05">
              <w:rPr>
                <w:rFonts w:asciiTheme="minorHAnsi" w:hAnsiTheme="minorHAnsi" w:cstheme="minorHAnsi"/>
                <w:sz w:val="22"/>
                <w:szCs w:val="22"/>
              </w:rPr>
              <w:t xml:space="preserve"> terenu</w:t>
            </w:r>
            <w:r>
              <w:rPr>
                <w:rFonts w:asciiTheme="minorHAnsi" w:hAnsiTheme="minorHAnsi" w:cstheme="minorHAnsi"/>
                <w:sz w:val="22"/>
                <w:szCs w:val="22"/>
              </w:rPr>
              <w:t xml:space="preserve">lui </w:t>
            </w:r>
            <w:r w:rsidRPr="00706C05">
              <w:rPr>
                <w:rFonts w:asciiTheme="minorHAnsi" w:hAnsiTheme="minorHAnsi" w:cstheme="minorHAnsi"/>
                <w:sz w:val="22"/>
                <w:szCs w:val="22"/>
              </w:rPr>
              <w:t>folosind metode moderne de modelare și</w:t>
            </w:r>
            <w:r>
              <w:rPr>
                <w:rFonts w:asciiTheme="minorHAnsi" w:hAnsiTheme="minorHAnsi" w:cstheme="minorHAnsi"/>
                <w:sz w:val="22"/>
                <w:szCs w:val="22"/>
              </w:rPr>
              <w:t xml:space="preserve"> </w:t>
            </w:r>
            <w:r w:rsidRPr="00706C05">
              <w:rPr>
                <w:rFonts w:asciiTheme="minorHAnsi" w:hAnsiTheme="minorHAnsi" w:cstheme="minorHAnsi"/>
                <w:sz w:val="22"/>
                <w:szCs w:val="22"/>
              </w:rPr>
              <w:t>evaluare; interpret</w:t>
            </w:r>
            <w:r>
              <w:rPr>
                <w:rFonts w:asciiTheme="minorHAnsi" w:hAnsiTheme="minorHAnsi" w:cstheme="minorHAnsi"/>
                <w:sz w:val="22"/>
                <w:szCs w:val="22"/>
              </w:rPr>
              <w:t>area</w:t>
            </w:r>
            <w:r w:rsidRPr="00706C05">
              <w:rPr>
                <w:rFonts w:asciiTheme="minorHAnsi" w:hAnsiTheme="minorHAnsi" w:cstheme="minorHAnsi"/>
                <w:sz w:val="22"/>
                <w:szCs w:val="22"/>
              </w:rPr>
              <w:t xml:space="preserve"> rezultatel</w:t>
            </w:r>
            <w:r>
              <w:rPr>
                <w:rFonts w:asciiTheme="minorHAnsi" w:hAnsiTheme="minorHAnsi" w:cstheme="minorHAnsi"/>
                <w:sz w:val="22"/>
                <w:szCs w:val="22"/>
              </w:rPr>
              <w:t>or</w:t>
            </w:r>
            <w:r w:rsidRPr="00706C05">
              <w:rPr>
                <w:rFonts w:asciiTheme="minorHAnsi" w:hAnsiTheme="minorHAnsi" w:cstheme="minorHAnsi"/>
                <w:sz w:val="22"/>
                <w:szCs w:val="22"/>
              </w:rPr>
              <w:t xml:space="preserve"> probelor</w:t>
            </w:r>
            <w:r>
              <w:rPr>
                <w:rFonts w:asciiTheme="minorHAnsi" w:hAnsiTheme="minorHAnsi" w:cstheme="minorHAnsi"/>
                <w:sz w:val="22"/>
                <w:szCs w:val="22"/>
              </w:rPr>
              <w:t xml:space="preserve"> </w:t>
            </w:r>
            <w:r w:rsidRPr="00706C05">
              <w:rPr>
                <w:rFonts w:asciiTheme="minorHAnsi" w:hAnsiTheme="minorHAnsi" w:cstheme="minorHAnsi"/>
                <w:sz w:val="22"/>
                <w:szCs w:val="22"/>
              </w:rPr>
              <w:t>de laborator și teren.</w:t>
            </w:r>
          </w:p>
          <w:p w14:paraId="2CD05059" w14:textId="1DDFD528" w:rsidR="000E79EE" w:rsidRDefault="00706C05" w:rsidP="00706C05">
            <w:pPr>
              <w:spacing w:line="276" w:lineRule="auto"/>
              <w:ind w:left="42"/>
              <w:rPr>
                <w:rFonts w:asciiTheme="minorHAnsi" w:hAnsiTheme="minorHAnsi" w:cstheme="minorHAnsi"/>
                <w:sz w:val="22"/>
                <w:szCs w:val="22"/>
              </w:rPr>
            </w:pPr>
            <w:r w:rsidRPr="00706C05">
              <w:rPr>
                <w:rFonts w:asciiTheme="minorHAnsi" w:hAnsiTheme="minorHAnsi" w:cstheme="minorHAnsi"/>
                <w:sz w:val="22"/>
                <w:szCs w:val="22"/>
              </w:rPr>
              <w:t>Realiza</w:t>
            </w:r>
            <w:r>
              <w:rPr>
                <w:rFonts w:asciiTheme="minorHAnsi" w:hAnsiTheme="minorHAnsi" w:cstheme="minorHAnsi"/>
                <w:sz w:val="22"/>
                <w:szCs w:val="22"/>
              </w:rPr>
              <w:t>rea de</w:t>
            </w:r>
            <w:r w:rsidRPr="00706C05">
              <w:rPr>
                <w:rFonts w:asciiTheme="minorHAnsi" w:hAnsiTheme="minorHAnsi" w:cstheme="minorHAnsi"/>
                <w:sz w:val="22"/>
                <w:szCs w:val="22"/>
              </w:rPr>
              <w:t xml:space="preserve"> studii de fezabilitate, rapoarte</w:t>
            </w:r>
            <w:r>
              <w:rPr>
                <w:rFonts w:asciiTheme="minorHAnsi" w:hAnsiTheme="minorHAnsi" w:cstheme="minorHAnsi"/>
                <w:sz w:val="22"/>
                <w:szCs w:val="22"/>
              </w:rPr>
              <w:t xml:space="preserve"> </w:t>
            </w:r>
            <w:r w:rsidRPr="00706C05">
              <w:rPr>
                <w:rFonts w:asciiTheme="minorHAnsi" w:hAnsiTheme="minorHAnsi" w:cstheme="minorHAnsi"/>
                <w:sz w:val="22"/>
                <w:szCs w:val="22"/>
              </w:rPr>
              <w:t>științifice și tehnice; colect</w:t>
            </w:r>
            <w:r>
              <w:rPr>
                <w:rFonts w:asciiTheme="minorHAnsi" w:hAnsiTheme="minorHAnsi" w:cstheme="minorHAnsi"/>
                <w:sz w:val="22"/>
                <w:szCs w:val="22"/>
              </w:rPr>
              <w:t>area</w:t>
            </w:r>
            <w:r w:rsidRPr="00706C05">
              <w:rPr>
                <w:rFonts w:asciiTheme="minorHAnsi" w:hAnsiTheme="minorHAnsi" w:cstheme="minorHAnsi"/>
                <w:sz w:val="22"/>
                <w:szCs w:val="22"/>
              </w:rPr>
              <w:t xml:space="preserve"> și</w:t>
            </w:r>
            <w:r>
              <w:rPr>
                <w:rFonts w:asciiTheme="minorHAnsi" w:hAnsiTheme="minorHAnsi" w:cstheme="minorHAnsi"/>
                <w:sz w:val="22"/>
                <w:szCs w:val="22"/>
              </w:rPr>
              <w:t xml:space="preserve"> </w:t>
            </w:r>
            <w:r w:rsidRPr="00706C05">
              <w:rPr>
                <w:rFonts w:asciiTheme="minorHAnsi" w:hAnsiTheme="minorHAnsi" w:cstheme="minorHAnsi"/>
                <w:sz w:val="22"/>
                <w:szCs w:val="22"/>
              </w:rPr>
              <w:t>interpret</w:t>
            </w:r>
            <w:r>
              <w:rPr>
                <w:rFonts w:asciiTheme="minorHAnsi" w:hAnsiTheme="minorHAnsi" w:cstheme="minorHAnsi"/>
                <w:sz w:val="22"/>
                <w:szCs w:val="22"/>
              </w:rPr>
              <w:t>area de</w:t>
            </w:r>
            <w:r w:rsidRPr="00706C05">
              <w:rPr>
                <w:rFonts w:asciiTheme="minorHAnsi" w:hAnsiTheme="minorHAnsi" w:cstheme="minorHAnsi"/>
                <w:sz w:val="22"/>
                <w:szCs w:val="22"/>
              </w:rPr>
              <w:t xml:space="preserve"> date geologice și geotehnice</w:t>
            </w:r>
            <w:r>
              <w:rPr>
                <w:rFonts w:asciiTheme="minorHAnsi" w:hAnsiTheme="minorHAnsi" w:cstheme="minorHAnsi"/>
                <w:sz w:val="22"/>
                <w:szCs w:val="22"/>
              </w:rPr>
              <w:t>.</w:t>
            </w:r>
          </w:p>
          <w:p w14:paraId="73B29DBC" w14:textId="210F6A5E" w:rsidR="00706C05" w:rsidRPr="00F80B7B" w:rsidRDefault="00706C05" w:rsidP="00706C05">
            <w:pPr>
              <w:spacing w:line="276" w:lineRule="auto"/>
              <w:ind w:left="42"/>
              <w:rPr>
                <w:rFonts w:asciiTheme="minorHAnsi" w:hAnsiTheme="minorHAnsi" w:cstheme="minorHAnsi"/>
                <w:sz w:val="22"/>
                <w:szCs w:val="22"/>
              </w:rPr>
            </w:pPr>
            <w:r w:rsidRPr="00706C05">
              <w:rPr>
                <w:rFonts w:asciiTheme="minorHAnsi" w:hAnsiTheme="minorHAnsi" w:cstheme="minorHAnsi"/>
                <w:sz w:val="22"/>
                <w:szCs w:val="22"/>
              </w:rPr>
              <w:t>Utiliz</w:t>
            </w:r>
            <w:r>
              <w:rPr>
                <w:rFonts w:asciiTheme="minorHAnsi" w:hAnsiTheme="minorHAnsi" w:cstheme="minorHAnsi"/>
                <w:sz w:val="22"/>
                <w:szCs w:val="22"/>
              </w:rPr>
              <w:t>area de</w:t>
            </w:r>
            <w:r w:rsidRPr="00706C05">
              <w:rPr>
                <w:rFonts w:asciiTheme="minorHAnsi" w:hAnsiTheme="minorHAnsi" w:cstheme="minorHAnsi"/>
                <w:sz w:val="22"/>
                <w:szCs w:val="22"/>
              </w:rPr>
              <w:t xml:space="preserve"> software CAD și instrumente</w:t>
            </w:r>
            <w:r>
              <w:rPr>
                <w:rFonts w:asciiTheme="minorHAnsi" w:hAnsiTheme="minorHAnsi" w:cstheme="minorHAnsi"/>
                <w:sz w:val="22"/>
                <w:szCs w:val="22"/>
              </w:rPr>
              <w:t xml:space="preserve"> </w:t>
            </w:r>
            <w:r w:rsidRPr="00706C05">
              <w:rPr>
                <w:rFonts w:asciiTheme="minorHAnsi" w:hAnsiTheme="minorHAnsi" w:cstheme="minorHAnsi"/>
                <w:sz w:val="22"/>
                <w:szCs w:val="22"/>
              </w:rPr>
              <w:t>numerice pentru analiza și proiectarea</w:t>
            </w:r>
            <w:r>
              <w:rPr>
                <w:rFonts w:asciiTheme="minorHAnsi" w:hAnsiTheme="minorHAnsi" w:cstheme="minorHAnsi"/>
                <w:sz w:val="22"/>
                <w:szCs w:val="22"/>
              </w:rPr>
              <w:t xml:space="preserve"> </w:t>
            </w:r>
            <w:r w:rsidRPr="00706C05">
              <w:rPr>
                <w:rFonts w:asciiTheme="minorHAnsi" w:hAnsiTheme="minorHAnsi" w:cstheme="minorHAnsi"/>
                <w:sz w:val="22"/>
                <w:szCs w:val="22"/>
              </w:rPr>
              <w:t>fundațiilor și lucrărilor geotehnice.</w:t>
            </w:r>
          </w:p>
        </w:tc>
      </w:tr>
      <w:tr w:rsidR="009939CA" w:rsidRPr="00F80B7B" w14:paraId="582A50DB" w14:textId="77777777" w:rsidTr="0072194E">
        <w:trPr>
          <w:cantSplit/>
          <w:trHeight w:val="1726"/>
        </w:trPr>
        <w:tc>
          <w:tcPr>
            <w:tcW w:w="694" w:type="dxa"/>
            <w:shd w:val="clear" w:color="auto" w:fill="E0E0E0"/>
            <w:textDirection w:val="btLr"/>
            <w:vAlign w:val="center"/>
          </w:tcPr>
          <w:p w14:paraId="380EF86C" w14:textId="2B0F6690" w:rsidR="009939CA" w:rsidRPr="00F80B7B" w:rsidRDefault="009939CA"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 xml:space="preserve">Responsabilitate </w:t>
            </w:r>
            <w:r w:rsidR="0012489D" w:rsidRPr="00F80B7B">
              <w:rPr>
                <w:rFonts w:asciiTheme="minorHAnsi" w:hAnsiTheme="minorHAnsi" w:cstheme="minorHAnsi"/>
                <w:sz w:val="22"/>
                <w:szCs w:val="22"/>
              </w:rPr>
              <w:t>ș</w:t>
            </w:r>
            <w:r w:rsidRPr="00F80B7B">
              <w:rPr>
                <w:rFonts w:asciiTheme="minorHAnsi" w:hAnsiTheme="minorHAnsi" w:cstheme="minorHAnsi"/>
                <w:sz w:val="22"/>
                <w:szCs w:val="22"/>
              </w:rPr>
              <w:t>i autonomie</w:t>
            </w:r>
          </w:p>
          <w:p w14:paraId="315D10A1" w14:textId="77777777" w:rsidR="009939CA" w:rsidRPr="00F80B7B"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3F02A6C3" w14:textId="2AF35E84" w:rsidR="00706C05" w:rsidRDefault="00706C05" w:rsidP="00706C05">
            <w:pPr>
              <w:spacing w:line="276" w:lineRule="auto"/>
              <w:ind w:left="42"/>
              <w:rPr>
                <w:rFonts w:asciiTheme="minorHAnsi" w:hAnsiTheme="minorHAnsi" w:cstheme="minorHAnsi"/>
                <w:sz w:val="22"/>
                <w:szCs w:val="22"/>
              </w:rPr>
            </w:pPr>
            <w:r>
              <w:rPr>
                <w:rFonts w:asciiTheme="minorHAnsi" w:hAnsiTheme="minorHAnsi" w:cstheme="minorHAnsi"/>
                <w:sz w:val="22"/>
                <w:szCs w:val="22"/>
              </w:rPr>
              <w:t>Asumarea</w:t>
            </w:r>
            <w:r w:rsidRPr="00706C05">
              <w:rPr>
                <w:rFonts w:asciiTheme="minorHAnsi" w:hAnsiTheme="minorHAnsi" w:cstheme="minorHAnsi"/>
                <w:sz w:val="22"/>
                <w:szCs w:val="22"/>
              </w:rPr>
              <w:t xml:space="preserve"> responsabili</w:t>
            </w:r>
            <w:r>
              <w:rPr>
                <w:rFonts w:asciiTheme="minorHAnsi" w:hAnsiTheme="minorHAnsi" w:cstheme="minorHAnsi"/>
                <w:sz w:val="22"/>
                <w:szCs w:val="22"/>
              </w:rPr>
              <w:t>tății</w:t>
            </w:r>
            <w:r w:rsidRPr="00706C05">
              <w:rPr>
                <w:rFonts w:asciiTheme="minorHAnsi" w:hAnsiTheme="minorHAnsi" w:cstheme="minorHAnsi"/>
                <w:sz w:val="22"/>
                <w:szCs w:val="22"/>
              </w:rPr>
              <w:t xml:space="preserve"> pentru calitatea</w:t>
            </w:r>
            <w:r>
              <w:rPr>
                <w:rFonts w:asciiTheme="minorHAnsi" w:hAnsiTheme="minorHAnsi" w:cstheme="minorHAnsi"/>
                <w:sz w:val="22"/>
                <w:szCs w:val="22"/>
              </w:rPr>
              <w:t xml:space="preserve"> </w:t>
            </w:r>
            <w:r w:rsidRPr="00706C05">
              <w:rPr>
                <w:rFonts w:asciiTheme="minorHAnsi" w:hAnsiTheme="minorHAnsi" w:cstheme="minorHAnsi"/>
                <w:sz w:val="22"/>
                <w:szCs w:val="22"/>
              </w:rPr>
              <w:t>analizei și a deciziilor tehnice.</w:t>
            </w:r>
          </w:p>
          <w:p w14:paraId="007B7C5A" w14:textId="568B77BE" w:rsidR="00706C05" w:rsidRDefault="0079163B" w:rsidP="00706C05">
            <w:pPr>
              <w:spacing w:line="276" w:lineRule="auto"/>
              <w:ind w:left="42"/>
              <w:rPr>
                <w:rFonts w:asciiTheme="minorHAnsi" w:hAnsiTheme="minorHAnsi" w:cstheme="minorHAnsi"/>
                <w:sz w:val="22"/>
                <w:szCs w:val="22"/>
              </w:rPr>
            </w:pPr>
            <w:r>
              <w:rPr>
                <w:rFonts w:asciiTheme="minorHAnsi" w:hAnsiTheme="minorHAnsi" w:cstheme="minorHAnsi"/>
                <w:sz w:val="22"/>
                <w:szCs w:val="22"/>
              </w:rPr>
              <w:t>Asumarea</w:t>
            </w:r>
            <w:r w:rsidR="00706C05" w:rsidRPr="00706C05">
              <w:rPr>
                <w:rFonts w:asciiTheme="minorHAnsi" w:hAnsiTheme="minorHAnsi" w:cstheme="minorHAnsi"/>
                <w:sz w:val="22"/>
                <w:szCs w:val="22"/>
              </w:rPr>
              <w:t xml:space="preserve"> </w:t>
            </w:r>
            <w:r w:rsidRPr="00706C05">
              <w:rPr>
                <w:rFonts w:asciiTheme="minorHAnsi" w:hAnsiTheme="minorHAnsi" w:cstheme="minorHAnsi"/>
                <w:sz w:val="22"/>
                <w:szCs w:val="22"/>
              </w:rPr>
              <w:t>responsabili</w:t>
            </w:r>
            <w:r>
              <w:rPr>
                <w:rFonts w:asciiTheme="minorHAnsi" w:hAnsiTheme="minorHAnsi" w:cstheme="minorHAnsi"/>
                <w:sz w:val="22"/>
                <w:szCs w:val="22"/>
              </w:rPr>
              <w:t>tății</w:t>
            </w:r>
            <w:r w:rsidR="00706C05" w:rsidRPr="00706C05">
              <w:rPr>
                <w:rFonts w:asciiTheme="minorHAnsi" w:hAnsiTheme="minorHAnsi" w:cstheme="minorHAnsi"/>
                <w:sz w:val="22"/>
                <w:szCs w:val="22"/>
              </w:rPr>
              <w:t xml:space="preserve"> metodologică și</w:t>
            </w:r>
            <w:r w:rsidR="00706C05">
              <w:rPr>
                <w:rFonts w:asciiTheme="minorHAnsi" w:hAnsiTheme="minorHAnsi" w:cstheme="minorHAnsi"/>
                <w:sz w:val="22"/>
                <w:szCs w:val="22"/>
              </w:rPr>
              <w:t xml:space="preserve"> </w:t>
            </w:r>
            <w:r w:rsidR="00706C05" w:rsidRPr="00706C05">
              <w:rPr>
                <w:rFonts w:asciiTheme="minorHAnsi" w:hAnsiTheme="minorHAnsi" w:cstheme="minorHAnsi"/>
                <w:sz w:val="22"/>
                <w:szCs w:val="22"/>
              </w:rPr>
              <w:t>integritatea rezultatelor cercetării.</w:t>
            </w:r>
          </w:p>
          <w:p w14:paraId="65A1BC61" w14:textId="64DE8E7F" w:rsidR="00706C05" w:rsidRDefault="0079163B" w:rsidP="00706C05">
            <w:pPr>
              <w:spacing w:line="276" w:lineRule="auto"/>
              <w:ind w:left="42"/>
              <w:rPr>
                <w:rFonts w:asciiTheme="minorHAnsi" w:hAnsiTheme="minorHAnsi" w:cstheme="minorHAnsi"/>
                <w:sz w:val="22"/>
                <w:szCs w:val="22"/>
              </w:rPr>
            </w:pPr>
            <w:r>
              <w:rPr>
                <w:rFonts w:asciiTheme="minorHAnsi" w:hAnsiTheme="minorHAnsi" w:cstheme="minorHAnsi"/>
                <w:sz w:val="22"/>
                <w:szCs w:val="22"/>
              </w:rPr>
              <w:t>Acți</w:t>
            </w:r>
            <w:r w:rsidR="00B1737C">
              <w:rPr>
                <w:rFonts w:asciiTheme="minorHAnsi" w:hAnsiTheme="minorHAnsi" w:cstheme="minorHAnsi"/>
                <w:sz w:val="22"/>
                <w:szCs w:val="22"/>
              </w:rPr>
              <w:t>o</w:t>
            </w:r>
            <w:r>
              <w:rPr>
                <w:rFonts w:asciiTheme="minorHAnsi" w:hAnsiTheme="minorHAnsi" w:cstheme="minorHAnsi"/>
                <w:sz w:val="22"/>
                <w:szCs w:val="22"/>
              </w:rPr>
              <w:t>n</w:t>
            </w:r>
            <w:r w:rsidR="00B1737C">
              <w:rPr>
                <w:rFonts w:asciiTheme="minorHAnsi" w:hAnsiTheme="minorHAnsi" w:cstheme="minorHAnsi"/>
                <w:sz w:val="22"/>
                <w:szCs w:val="22"/>
              </w:rPr>
              <w:t xml:space="preserve">area </w:t>
            </w:r>
            <w:r w:rsidR="00706C05" w:rsidRPr="00706C05">
              <w:rPr>
                <w:rFonts w:asciiTheme="minorHAnsi" w:hAnsiTheme="minorHAnsi" w:cstheme="minorHAnsi"/>
                <w:sz w:val="22"/>
                <w:szCs w:val="22"/>
              </w:rPr>
              <w:t>autonom</w:t>
            </w:r>
            <w:r>
              <w:rPr>
                <w:rFonts w:asciiTheme="minorHAnsi" w:hAnsiTheme="minorHAnsi" w:cstheme="minorHAnsi"/>
                <w:sz w:val="22"/>
                <w:szCs w:val="22"/>
              </w:rPr>
              <w:t>ă</w:t>
            </w:r>
            <w:r w:rsidR="00706C05" w:rsidRPr="00706C05">
              <w:rPr>
                <w:rFonts w:asciiTheme="minorHAnsi" w:hAnsiTheme="minorHAnsi" w:cstheme="minorHAnsi"/>
                <w:sz w:val="22"/>
                <w:szCs w:val="22"/>
              </w:rPr>
              <w:t xml:space="preserve"> în utilizarea</w:t>
            </w:r>
            <w:r w:rsidR="00706C05">
              <w:rPr>
                <w:rFonts w:asciiTheme="minorHAnsi" w:hAnsiTheme="minorHAnsi" w:cstheme="minorHAnsi"/>
                <w:sz w:val="22"/>
                <w:szCs w:val="22"/>
              </w:rPr>
              <w:t xml:space="preserve"> </w:t>
            </w:r>
            <w:r w:rsidR="00706C05" w:rsidRPr="00706C05">
              <w:rPr>
                <w:rFonts w:asciiTheme="minorHAnsi" w:hAnsiTheme="minorHAnsi" w:cstheme="minorHAnsi"/>
                <w:sz w:val="22"/>
                <w:szCs w:val="22"/>
              </w:rPr>
              <w:t>metodologiilor de calcul și interpretarea</w:t>
            </w:r>
            <w:r w:rsidR="00706C05">
              <w:rPr>
                <w:rFonts w:asciiTheme="minorHAnsi" w:hAnsiTheme="minorHAnsi" w:cstheme="minorHAnsi"/>
                <w:sz w:val="22"/>
                <w:szCs w:val="22"/>
              </w:rPr>
              <w:t xml:space="preserve"> </w:t>
            </w:r>
            <w:r w:rsidR="00706C05" w:rsidRPr="00706C05">
              <w:rPr>
                <w:rFonts w:asciiTheme="minorHAnsi" w:hAnsiTheme="minorHAnsi" w:cstheme="minorHAnsi"/>
                <w:sz w:val="22"/>
                <w:szCs w:val="22"/>
              </w:rPr>
              <w:t>rezultatelor.</w:t>
            </w:r>
          </w:p>
          <w:p w14:paraId="5A53B3EC" w14:textId="62F786E4" w:rsidR="009939CA" w:rsidRPr="00F80B7B" w:rsidRDefault="009939CA" w:rsidP="00B1737C">
            <w:pPr>
              <w:spacing w:line="276" w:lineRule="auto"/>
              <w:rPr>
                <w:rFonts w:asciiTheme="minorHAnsi" w:hAnsiTheme="minorHAnsi" w:cstheme="minorHAnsi"/>
                <w:sz w:val="22"/>
                <w:szCs w:val="22"/>
              </w:rPr>
            </w:pPr>
          </w:p>
        </w:tc>
      </w:tr>
    </w:tbl>
    <w:p w14:paraId="3C41F63D" w14:textId="77777777" w:rsidR="00AD7B40" w:rsidRPr="00F80B7B" w:rsidRDefault="00AD7B40" w:rsidP="00D22B64">
      <w:pPr>
        <w:spacing w:line="276" w:lineRule="auto"/>
        <w:rPr>
          <w:rFonts w:asciiTheme="minorHAnsi" w:hAnsiTheme="minorHAnsi" w:cstheme="minorHAnsi"/>
          <w:sz w:val="22"/>
          <w:szCs w:val="22"/>
        </w:rPr>
      </w:pPr>
    </w:p>
    <w:p w14:paraId="68FC229D" w14:textId="28635AEE" w:rsidR="00EE0BA5" w:rsidRPr="00F80B7B"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b/>
          <w:bCs/>
          <w:sz w:val="22"/>
          <w:szCs w:val="22"/>
        </w:rPr>
        <w:t>8</w:t>
      </w:r>
      <w:r w:rsidR="00EE0BA5" w:rsidRPr="00F80B7B">
        <w:rPr>
          <w:rFonts w:asciiTheme="minorHAnsi" w:hAnsiTheme="minorHAnsi" w:cstheme="minorHAnsi"/>
          <w:b/>
          <w:bCs/>
          <w:sz w:val="22"/>
          <w:szCs w:val="22"/>
        </w:rPr>
        <w:t>. Obiectivele disciplinei</w:t>
      </w:r>
      <w:r w:rsidR="00EE0BA5" w:rsidRPr="00F80B7B">
        <w:rPr>
          <w:rFonts w:asciiTheme="minorHAnsi" w:hAnsiTheme="minorHAnsi" w:cstheme="minorHAnsi"/>
          <w:sz w:val="22"/>
          <w:szCs w:val="22"/>
        </w:rPr>
        <w:t xml:space="preserve"> (reie</w:t>
      </w:r>
      <w:r w:rsidR="0012489D" w:rsidRPr="00F80B7B">
        <w:rPr>
          <w:rFonts w:asciiTheme="minorHAnsi" w:eastAsia="Times New Roman" w:hAnsiTheme="minorHAnsi" w:cstheme="minorHAnsi"/>
          <w:sz w:val="22"/>
          <w:szCs w:val="22"/>
        </w:rPr>
        <w:t>ș</w:t>
      </w:r>
      <w:r w:rsidR="00EE0BA5" w:rsidRPr="00F80B7B">
        <w:rPr>
          <w:rFonts w:asciiTheme="minorHAnsi" w:eastAsia="Times New Roman" w:hAnsiTheme="minorHAnsi" w:cstheme="minorHAnsi"/>
          <w:sz w:val="22"/>
          <w:szCs w:val="22"/>
        </w:rPr>
        <w:t>ind din grila competen</w:t>
      </w:r>
      <w:r w:rsidR="0012489D" w:rsidRPr="00F80B7B">
        <w:rPr>
          <w:rFonts w:asciiTheme="minorHAnsi" w:eastAsia="Times New Roman" w:hAnsiTheme="minorHAnsi" w:cstheme="minorHAnsi"/>
          <w:sz w:val="22"/>
          <w:szCs w:val="22"/>
        </w:rPr>
        <w:t>ț</w:t>
      </w:r>
      <w:r w:rsidR="00EE0BA5" w:rsidRPr="00F80B7B">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F80B7B" w14:paraId="5ECD9C44" w14:textId="77777777" w:rsidTr="00BB331A">
        <w:tc>
          <w:tcPr>
            <w:tcW w:w="1742" w:type="pct"/>
            <w:shd w:val="clear" w:color="auto" w:fill="E0E0E0"/>
            <w:vAlign w:val="center"/>
          </w:tcPr>
          <w:p w14:paraId="2BC8BDF3" w14:textId="77777777" w:rsidR="00755D78"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755D78" w:rsidRPr="00F80B7B">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52E9AF17" w:rsidR="00755D78" w:rsidRPr="00F80B7B" w:rsidRDefault="0079163B" w:rsidP="001422FA">
            <w:pPr>
              <w:spacing w:before="40" w:after="40" w:line="276" w:lineRule="auto"/>
              <w:rPr>
                <w:rFonts w:asciiTheme="minorHAnsi" w:hAnsiTheme="minorHAnsi" w:cstheme="minorHAnsi"/>
                <w:sz w:val="22"/>
                <w:szCs w:val="22"/>
              </w:rPr>
            </w:pPr>
            <w:r w:rsidRPr="0079163B">
              <w:rPr>
                <w:rFonts w:asciiTheme="minorHAnsi" w:hAnsiTheme="minorHAnsi" w:cstheme="minorHAnsi"/>
                <w:sz w:val="22"/>
                <w:szCs w:val="22"/>
              </w:rPr>
              <w:t>Dezvoltarea competențelor avansate privind analiza, modelarea și proiectarea sistemului integrat suprastructură–fundație–teren de fundare, prin aplicarea principiilor moderne ale mecanicii pământurilor, interacțiunii teren–structură și metodelor numerice de calcul, în vederea fundamentării soluțiilor inginerești eficiente, sigure și durabile pentru structurile geotehnice.</w:t>
            </w:r>
          </w:p>
        </w:tc>
      </w:tr>
      <w:tr w:rsidR="00EE0BA5" w:rsidRPr="00F80B7B" w14:paraId="4C0E2D8B" w14:textId="77777777" w:rsidTr="00BB331A">
        <w:trPr>
          <w:trHeight w:val="354"/>
        </w:trPr>
        <w:tc>
          <w:tcPr>
            <w:tcW w:w="1742" w:type="pct"/>
            <w:shd w:val="clear" w:color="auto" w:fill="E0E0E0"/>
            <w:vAlign w:val="center"/>
          </w:tcPr>
          <w:p w14:paraId="10F0BA4B" w14:textId="77777777" w:rsidR="00EE0BA5"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lastRenderedPageBreak/>
              <w:t>8</w:t>
            </w:r>
            <w:r w:rsidR="00EE0BA5" w:rsidRPr="00F80B7B">
              <w:rPr>
                <w:rFonts w:asciiTheme="minorHAnsi" w:hAnsiTheme="minorHAnsi" w:cstheme="minorHAnsi"/>
                <w:sz w:val="22"/>
                <w:szCs w:val="22"/>
              </w:rPr>
              <w:t>.2 Obiectivele specifice</w:t>
            </w:r>
          </w:p>
        </w:tc>
        <w:tc>
          <w:tcPr>
            <w:tcW w:w="3258" w:type="pct"/>
            <w:shd w:val="clear" w:color="auto" w:fill="E0E0E0"/>
            <w:vAlign w:val="center"/>
          </w:tcPr>
          <w:p w14:paraId="4FA18A04" w14:textId="735B90ED" w:rsidR="0079163B" w:rsidRPr="0079163B" w:rsidRDefault="0079163B" w:rsidP="0079163B">
            <w:pPr>
              <w:spacing w:line="276" w:lineRule="auto"/>
              <w:rPr>
                <w:rFonts w:asciiTheme="minorHAnsi" w:hAnsiTheme="minorHAnsi" w:cstheme="minorHAnsi"/>
                <w:sz w:val="22"/>
                <w:szCs w:val="22"/>
              </w:rPr>
            </w:pPr>
            <w:r>
              <w:rPr>
                <w:rFonts w:asciiTheme="minorHAnsi" w:hAnsiTheme="minorHAnsi" w:cstheme="minorHAnsi"/>
                <w:sz w:val="22"/>
                <w:szCs w:val="22"/>
              </w:rPr>
              <w:t xml:space="preserve">1. </w:t>
            </w:r>
            <w:r w:rsidRPr="0079163B">
              <w:rPr>
                <w:rFonts w:asciiTheme="minorHAnsi" w:hAnsiTheme="minorHAnsi" w:cstheme="minorHAnsi"/>
                <w:sz w:val="22"/>
                <w:szCs w:val="22"/>
              </w:rPr>
              <w:t>Dezvoltarea capacității de analiză și modelare a comportării sistemului integrat suprastructură–fundație–teren de fundare prin utilizarea principiilor mecanicii pământurilor, a metodelor numerice și a software-ului de specialitate.</w:t>
            </w:r>
          </w:p>
          <w:p w14:paraId="0338912D" w14:textId="7CF3FAD4" w:rsidR="0079163B" w:rsidRPr="0079163B" w:rsidRDefault="0079163B" w:rsidP="0079163B">
            <w:pPr>
              <w:spacing w:line="276" w:lineRule="auto"/>
              <w:rPr>
                <w:rFonts w:asciiTheme="minorHAnsi" w:hAnsiTheme="minorHAnsi" w:cstheme="minorHAnsi"/>
                <w:sz w:val="22"/>
                <w:szCs w:val="22"/>
              </w:rPr>
            </w:pPr>
            <w:r>
              <w:rPr>
                <w:rFonts w:asciiTheme="minorHAnsi" w:hAnsiTheme="minorHAnsi" w:cstheme="minorHAnsi"/>
                <w:sz w:val="22"/>
                <w:szCs w:val="22"/>
              </w:rPr>
              <w:t xml:space="preserve">2. </w:t>
            </w:r>
            <w:r w:rsidRPr="0079163B">
              <w:rPr>
                <w:rFonts w:asciiTheme="minorHAnsi" w:hAnsiTheme="minorHAnsi" w:cstheme="minorHAnsi"/>
                <w:sz w:val="22"/>
                <w:szCs w:val="22"/>
              </w:rPr>
              <w:t xml:space="preserve">Formarea competențelor de evaluare și fundamentare a soluțiilor de fundare, pe baza interpretării datelor geotehnice, a rezultatelor analizelor numerice și a cerințelor de siguranță, funcționalitate și fezabilitate </w:t>
            </w:r>
            <w:proofErr w:type="spellStart"/>
            <w:r w:rsidRPr="0079163B">
              <w:rPr>
                <w:rFonts w:asciiTheme="minorHAnsi" w:hAnsiTheme="minorHAnsi" w:cstheme="minorHAnsi"/>
                <w:sz w:val="22"/>
                <w:szCs w:val="22"/>
              </w:rPr>
              <w:t>tehnico</w:t>
            </w:r>
            <w:proofErr w:type="spellEnd"/>
            <w:r w:rsidRPr="0079163B">
              <w:rPr>
                <w:rFonts w:asciiTheme="minorHAnsi" w:hAnsiTheme="minorHAnsi" w:cstheme="minorHAnsi"/>
                <w:sz w:val="22"/>
                <w:szCs w:val="22"/>
              </w:rPr>
              <w:t>-economică.</w:t>
            </w:r>
          </w:p>
          <w:p w14:paraId="7E277DB3" w14:textId="0CE4F1CE" w:rsidR="00C347F1" w:rsidRPr="00F80B7B" w:rsidRDefault="0079163B" w:rsidP="0079163B">
            <w:pPr>
              <w:spacing w:line="276" w:lineRule="auto"/>
              <w:rPr>
                <w:rFonts w:asciiTheme="minorHAnsi" w:hAnsiTheme="minorHAnsi" w:cstheme="minorHAnsi"/>
                <w:sz w:val="22"/>
                <w:szCs w:val="22"/>
              </w:rPr>
            </w:pPr>
            <w:r>
              <w:rPr>
                <w:rFonts w:asciiTheme="minorHAnsi" w:hAnsiTheme="minorHAnsi" w:cstheme="minorHAnsi"/>
                <w:sz w:val="22"/>
                <w:szCs w:val="22"/>
              </w:rPr>
              <w:t xml:space="preserve">3. </w:t>
            </w:r>
            <w:r w:rsidRPr="0079163B">
              <w:rPr>
                <w:rFonts w:asciiTheme="minorHAnsi" w:hAnsiTheme="minorHAnsi" w:cstheme="minorHAnsi"/>
                <w:sz w:val="22"/>
                <w:szCs w:val="22"/>
              </w:rPr>
              <w:t>Dezvoltarea abilităților de rezolvare a problemelor inginerești complexe, de elaborare și argumentare a soluțiilor tehnice și de utilizare eficientă a instrumentelor informatice și CAD în proiectarea geotehnică.</w:t>
            </w:r>
          </w:p>
        </w:tc>
      </w:tr>
    </w:tbl>
    <w:p w14:paraId="663417A7" w14:textId="77777777" w:rsidR="00B25C53" w:rsidRPr="00F80B7B"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F80B7B"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F80B7B">
        <w:rPr>
          <w:rFonts w:asciiTheme="minorHAnsi" w:hAnsiTheme="minorHAnsi" w:cstheme="minorHAnsi"/>
          <w:b/>
          <w:bCs/>
          <w:sz w:val="22"/>
          <w:szCs w:val="22"/>
        </w:rPr>
        <w:t>9</w:t>
      </w:r>
      <w:r w:rsidR="00EE0BA5" w:rsidRPr="00F80B7B">
        <w:rPr>
          <w:rFonts w:asciiTheme="minorHAnsi" w:hAnsiTheme="minorHAnsi" w:cstheme="minorHAnsi"/>
          <w:b/>
          <w:bCs/>
          <w:sz w:val="22"/>
          <w:szCs w:val="22"/>
        </w:rPr>
        <w:t>.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F80B7B"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F80B7B" w:rsidRDefault="005072F7"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p>
        </w:tc>
      </w:tr>
      <w:tr w:rsidR="001422FA" w:rsidRPr="00F80B7B" w14:paraId="1248CD22" w14:textId="77777777" w:rsidTr="00E7107F">
        <w:tc>
          <w:tcPr>
            <w:tcW w:w="3091" w:type="pct"/>
            <w:tcBorders>
              <w:top w:val="single" w:sz="6" w:space="0" w:color="auto"/>
              <w:bottom w:val="single" w:sz="6" w:space="0" w:color="auto"/>
            </w:tcBorders>
            <w:shd w:val="clear" w:color="auto" w:fill="E0E0E0"/>
          </w:tcPr>
          <w:p w14:paraId="7F432A13" w14:textId="3333507A" w:rsidR="001422FA" w:rsidRPr="00F80B7B" w:rsidRDefault="003E7938" w:rsidP="001422FA">
            <w:pPr>
              <w:spacing w:line="276" w:lineRule="auto"/>
              <w:rPr>
                <w:rFonts w:asciiTheme="minorHAnsi" w:hAnsiTheme="minorHAnsi" w:cstheme="minorHAnsi"/>
                <w:sz w:val="22"/>
                <w:szCs w:val="22"/>
              </w:rPr>
            </w:pPr>
            <w:r w:rsidRPr="003E7938">
              <w:rPr>
                <w:rFonts w:asciiTheme="minorHAnsi" w:hAnsiTheme="minorHAnsi" w:cstheme="minorHAnsi"/>
                <w:sz w:val="20"/>
                <w:szCs w:val="20"/>
              </w:rPr>
              <w:t>Fundația și terenul de fundare. Sisteme de fundare recomandate funcție de sistemul structural și natura terenului de fundare.</w:t>
            </w:r>
          </w:p>
        </w:tc>
        <w:tc>
          <w:tcPr>
            <w:tcW w:w="442" w:type="pct"/>
            <w:tcBorders>
              <w:top w:val="single" w:sz="6" w:space="0" w:color="auto"/>
              <w:bottom w:val="single" w:sz="6" w:space="0" w:color="auto"/>
            </w:tcBorders>
            <w:vAlign w:val="center"/>
          </w:tcPr>
          <w:p w14:paraId="4EB21E1A" w14:textId="0BF76487"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restart"/>
            <w:tcBorders>
              <w:top w:val="single" w:sz="6" w:space="0" w:color="auto"/>
            </w:tcBorders>
            <w:vAlign w:val="center"/>
          </w:tcPr>
          <w:p w14:paraId="7BF583A9" w14:textId="77777777" w:rsidR="003E7938" w:rsidRDefault="003E7938" w:rsidP="001422FA">
            <w:pPr>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Prezentări</w:t>
            </w:r>
            <w:r w:rsidR="001422FA" w:rsidRPr="00F80B7B">
              <w:rPr>
                <w:rFonts w:asciiTheme="minorHAnsi" w:hAnsiTheme="minorHAnsi" w:cstheme="minorHAnsi"/>
                <w:sz w:val="22"/>
                <w:szCs w:val="22"/>
              </w:rPr>
              <w:t xml:space="preserve"> proiector, </w:t>
            </w:r>
            <w:r>
              <w:rPr>
                <w:rFonts w:asciiTheme="minorHAnsi" w:hAnsiTheme="minorHAnsi" w:cstheme="minorHAnsi"/>
                <w:sz w:val="22"/>
                <w:szCs w:val="22"/>
              </w:rPr>
              <w:t>Explicații,</w:t>
            </w:r>
          </w:p>
          <w:p w14:paraId="2239A762" w14:textId="7B60FB60" w:rsidR="001422FA" w:rsidRPr="00F80B7B" w:rsidRDefault="003E7938" w:rsidP="001422FA">
            <w:pPr>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Discuții</w:t>
            </w:r>
          </w:p>
        </w:tc>
        <w:tc>
          <w:tcPr>
            <w:tcW w:w="602" w:type="pct"/>
            <w:vMerge w:val="restart"/>
            <w:tcBorders>
              <w:top w:val="single" w:sz="6" w:space="0" w:color="auto"/>
            </w:tcBorders>
            <w:vAlign w:val="center"/>
          </w:tcPr>
          <w:p w14:paraId="18D72F93"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7DE32D3D" w14:textId="77777777" w:rsidTr="00E7107F">
        <w:tc>
          <w:tcPr>
            <w:tcW w:w="3091" w:type="pct"/>
            <w:tcBorders>
              <w:top w:val="single" w:sz="6" w:space="0" w:color="auto"/>
              <w:bottom w:val="single" w:sz="6" w:space="0" w:color="auto"/>
            </w:tcBorders>
            <w:shd w:val="clear" w:color="auto" w:fill="E0E0E0"/>
          </w:tcPr>
          <w:p w14:paraId="0DF243B5" w14:textId="2A35B8C5" w:rsidR="001422FA" w:rsidRPr="00F80B7B" w:rsidRDefault="003E7938" w:rsidP="001422FA">
            <w:pPr>
              <w:spacing w:line="276" w:lineRule="auto"/>
              <w:rPr>
                <w:rFonts w:asciiTheme="minorHAnsi" w:hAnsiTheme="minorHAnsi" w:cstheme="minorHAnsi"/>
                <w:sz w:val="22"/>
                <w:szCs w:val="22"/>
              </w:rPr>
            </w:pPr>
            <w:r w:rsidRPr="003E7938">
              <w:rPr>
                <w:rFonts w:asciiTheme="minorHAnsi" w:hAnsiTheme="minorHAnsi" w:cstheme="minorHAnsi"/>
                <w:sz w:val="20"/>
                <w:szCs w:val="20"/>
              </w:rPr>
              <w:t>Noțiuni legate de starea de efort și deformație  în masivul de pământ funcție de tipul sistemului de fundare.</w:t>
            </w:r>
          </w:p>
        </w:tc>
        <w:tc>
          <w:tcPr>
            <w:tcW w:w="442" w:type="pct"/>
            <w:tcBorders>
              <w:top w:val="single" w:sz="6" w:space="0" w:color="auto"/>
              <w:bottom w:val="single" w:sz="6" w:space="0" w:color="auto"/>
            </w:tcBorders>
            <w:vAlign w:val="center"/>
          </w:tcPr>
          <w:p w14:paraId="221C2CA1" w14:textId="2CD84238"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2DE8E6F8"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07CF2544" w14:textId="77777777" w:rsidTr="00E7107F">
        <w:tc>
          <w:tcPr>
            <w:tcW w:w="3091" w:type="pct"/>
            <w:tcBorders>
              <w:top w:val="single" w:sz="6" w:space="0" w:color="auto"/>
              <w:bottom w:val="single" w:sz="6" w:space="0" w:color="auto"/>
            </w:tcBorders>
            <w:shd w:val="clear" w:color="auto" w:fill="E0E0E0"/>
          </w:tcPr>
          <w:p w14:paraId="0F4B71AD" w14:textId="7CF96D01" w:rsidR="001422FA" w:rsidRPr="00F80B7B" w:rsidRDefault="003E7938" w:rsidP="001422FA">
            <w:pPr>
              <w:spacing w:line="276" w:lineRule="auto"/>
              <w:rPr>
                <w:rFonts w:asciiTheme="minorHAnsi" w:hAnsiTheme="minorHAnsi" w:cstheme="minorHAnsi"/>
                <w:sz w:val="22"/>
                <w:szCs w:val="22"/>
              </w:rPr>
            </w:pPr>
            <w:r w:rsidRPr="003E7938">
              <w:rPr>
                <w:rFonts w:asciiTheme="minorHAnsi" w:hAnsiTheme="minorHAnsi" w:cstheme="minorHAnsi"/>
                <w:sz w:val="20"/>
                <w:szCs w:val="20"/>
              </w:rPr>
              <w:t>Definirea coeficientului de pat și de rigiditate la sisteme de fundare. Modele de comportare ale pământului/terenului de fundare.</w:t>
            </w:r>
          </w:p>
        </w:tc>
        <w:tc>
          <w:tcPr>
            <w:tcW w:w="442" w:type="pct"/>
            <w:tcBorders>
              <w:top w:val="single" w:sz="6" w:space="0" w:color="auto"/>
              <w:bottom w:val="single" w:sz="6" w:space="0" w:color="auto"/>
            </w:tcBorders>
            <w:vAlign w:val="center"/>
          </w:tcPr>
          <w:p w14:paraId="5C54BEB5" w14:textId="7F713A81"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3A24FCD2"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54950EB8" w14:textId="77777777" w:rsidTr="00E7107F">
        <w:trPr>
          <w:trHeight w:val="285"/>
        </w:trPr>
        <w:tc>
          <w:tcPr>
            <w:tcW w:w="3091" w:type="pct"/>
            <w:tcBorders>
              <w:top w:val="single" w:sz="6" w:space="0" w:color="auto"/>
            </w:tcBorders>
            <w:shd w:val="clear" w:color="auto" w:fill="E0E0E0"/>
          </w:tcPr>
          <w:p w14:paraId="30D56211" w14:textId="472A9FA1" w:rsidR="001422FA" w:rsidRPr="00F80B7B" w:rsidRDefault="003E7938" w:rsidP="001422FA">
            <w:pPr>
              <w:spacing w:line="276" w:lineRule="auto"/>
              <w:rPr>
                <w:rFonts w:asciiTheme="minorHAnsi" w:hAnsiTheme="minorHAnsi" w:cstheme="minorHAnsi"/>
                <w:sz w:val="22"/>
                <w:szCs w:val="22"/>
              </w:rPr>
            </w:pPr>
            <w:r w:rsidRPr="006117DE">
              <w:rPr>
                <w:rFonts w:asciiTheme="minorHAnsi" w:hAnsiTheme="minorHAnsi" w:cstheme="minorHAnsi"/>
                <w:sz w:val="20"/>
                <w:szCs w:val="20"/>
              </w:rPr>
              <w:t xml:space="preserve">Elemente utilizate la modelarea </w:t>
            </w:r>
            <w:r w:rsidRPr="00650331">
              <w:rPr>
                <w:rFonts w:asciiTheme="minorHAnsi" w:hAnsiTheme="minorHAnsi" w:cstheme="minorHAnsi"/>
                <w:sz w:val="22"/>
                <w:szCs w:val="22"/>
              </w:rPr>
              <w:t>conlucr</w:t>
            </w:r>
            <w:r>
              <w:rPr>
                <w:rFonts w:asciiTheme="minorHAnsi" w:hAnsiTheme="minorHAnsi" w:cstheme="minorHAnsi"/>
                <w:sz w:val="22"/>
                <w:szCs w:val="22"/>
              </w:rPr>
              <w:t>ării</w:t>
            </w:r>
            <w:r w:rsidRPr="00650331">
              <w:rPr>
                <w:rFonts w:asciiTheme="minorHAnsi" w:hAnsiTheme="minorHAnsi" w:cstheme="minorHAnsi"/>
                <w:sz w:val="22"/>
                <w:szCs w:val="22"/>
              </w:rPr>
              <w:t xml:space="preserve"> suprastructurii cu fundația si terenul de fundare</w:t>
            </w:r>
          </w:p>
        </w:tc>
        <w:tc>
          <w:tcPr>
            <w:tcW w:w="442" w:type="pct"/>
            <w:tcBorders>
              <w:top w:val="single" w:sz="6" w:space="0" w:color="auto"/>
            </w:tcBorders>
            <w:vAlign w:val="center"/>
          </w:tcPr>
          <w:p w14:paraId="05200125" w14:textId="35DE50BD"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37D88930"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004A07CD" w14:textId="77777777" w:rsidTr="00E7107F">
        <w:trPr>
          <w:trHeight w:val="282"/>
        </w:trPr>
        <w:tc>
          <w:tcPr>
            <w:tcW w:w="3091" w:type="pct"/>
            <w:tcBorders>
              <w:top w:val="single" w:sz="6" w:space="0" w:color="auto"/>
            </w:tcBorders>
            <w:shd w:val="clear" w:color="auto" w:fill="E0E0E0"/>
          </w:tcPr>
          <w:p w14:paraId="75628C7F" w14:textId="2BC8B9CF" w:rsidR="001422FA" w:rsidRPr="003E7938" w:rsidRDefault="003E7938" w:rsidP="001422FA">
            <w:pPr>
              <w:spacing w:line="276" w:lineRule="auto"/>
              <w:rPr>
                <w:rFonts w:asciiTheme="minorHAnsi" w:hAnsiTheme="minorHAnsi" w:cstheme="minorHAnsi"/>
                <w:sz w:val="20"/>
                <w:szCs w:val="20"/>
              </w:rPr>
            </w:pPr>
            <w:r w:rsidRPr="006117DE">
              <w:rPr>
                <w:rFonts w:asciiTheme="minorHAnsi" w:hAnsiTheme="minorHAnsi" w:cstheme="minorHAnsi"/>
                <w:sz w:val="20"/>
                <w:szCs w:val="20"/>
              </w:rPr>
              <w:t xml:space="preserve">Metode de calcul utilizate la rezolvarea problemelor de </w:t>
            </w:r>
            <w:r>
              <w:rPr>
                <w:rFonts w:asciiTheme="minorHAnsi" w:hAnsiTheme="minorHAnsi" w:cstheme="minorHAnsi"/>
                <w:sz w:val="20"/>
                <w:szCs w:val="20"/>
              </w:rPr>
              <w:t>conlucrare suprastructură – sistem de fundare și  interacțiune teren-structură.</w:t>
            </w:r>
          </w:p>
        </w:tc>
        <w:tc>
          <w:tcPr>
            <w:tcW w:w="442" w:type="pct"/>
            <w:tcBorders>
              <w:top w:val="single" w:sz="6" w:space="0" w:color="auto"/>
            </w:tcBorders>
            <w:vAlign w:val="center"/>
          </w:tcPr>
          <w:p w14:paraId="60B4D44D" w14:textId="2CCC2F77"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14418B08"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6DEDC668" w14:textId="77777777" w:rsidTr="00E7107F">
        <w:trPr>
          <w:trHeight w:val="282"/>
        </w:trPr>
        <w:tc>
          <w:tcPr>
            <w:tcW w:w="3091" w:type="pct"/>
            <w:tcBorders>
              <w:top w:val="single" w:sz="6" w:space="0" w:color="auto"/>
            </w:tcBorders>
            <w:shd w:val="clear" w:color="auto" w:fill="E0E0E0"/>
          </w:tcPr>
          <w:p w14:paraId="331A01F7" w14:textId="66FAAB32" w:rsidR="001422FA" w:rsidRPr="00F80B7B" w:rsidRDefault="003E7938" w:rsidP="001422FA">
            <w:pPr>
              <w:spacing w:line="276" w:lineRule="auto"/>
              <w:rPr>
                <w:rFonts w:asciiTheme="minorHAnsi" w:hAnsiTheme="minorHAnsi" w:cstheme="minorHAnsi"/>
                <w:sz w:val="22"/>
                <w:szCs w:val="22"/>
              </w:rPr>
            </w:pPr>
            <w:r w:rsidRPr="006117DE">
              <w:rPr>
                <w:rFonts w:asciiTheme="minorHAnsi" w:hAnsiTheme="minorHAnsi" w:cstheme="minorHAnsi"/>
                <w:sz w:val="20"/>
                <w:szCs w:val="20"/>
              </w:rPr>
              <w:t>Metode de calcul utilizate la rezolvarea problemelor de interacțiune structură teren de fundare.</w:t>
            </w:r>
          </w:p>
        </w:tc>
        <w:tc>
          <w:tcPr>
            <w:tcW w:w="442" w:type="pct"/>
            <w:tcBorders>
              <w:top w:val="single" w:sz="6" w:space="0" w:color="auto"/>
            </w:tcBorders>
            <w:vAlign w:val="center"/>
          </w:tcPr>
          <w:p w14:paraId="07CA26F2" w14:textId="3045A2AD"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7144B4FA"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2F68B6EE" w14:textId="77777777" w:rsidTr="00E7107F">
        <w:trPr>
          <w:trHeight w:val="282"/>
        </w:trPr>
        <w:tc>
          <w:tcPr>
            <w:tcW w:w="3091" w:type="pct"/>
            <w:tcBorders>
              <w:top w:val="single" w:sz="6" w:space="0" w:color="auto"/>
            </w:tcBorders>
            <w:shd w:val="clear" w:color="auto" w:fill="E0E0E0"/>
          </w:tcPr>
          <w:p w14:paraId="55E17A18" w14:textId="19D03E71" w:rsidR="001422FA" w:rsidRPr="00F80B7B" w:rsidRDefault="003E7938" w:rsidP="001422FA">
            <w:pPr>
              <w:spacing w:line="276" w:lineRule="auto"/>
              <w:rPr>
                <w:rFonts w:asciiTheme="minorHAnsi" w:hAnsiTheme="minorHAnsi" w:cstheme="minorHAnsi"/>
                <w:sz w:val="22"/>
                <w:szCs w:val="22"/>
              </w:rPr>
            </w:pPr>
            <w:r w:rsidRPr="006117DE">
              <w:rPr>
                <w:rFonts w:asciiTheme="minorHAnsi" w:hAnsiTheme="minorHAnsi" w:cstheme="minorHAnsi"/>
                <w:sz w:val="20"/>
                <w:szCs w:val="20"/>
              </w:rPr>
              <w:t>Metode de calcul utilizate la rezolvarea problemelor de interacțiune structură teren de fundare.</w:t>
            </w:r>
          </w:p>
        </w:tc>
        <w:tc>
          <w:tcPr>
            <w:tcW w:w="442" w:type="pct"/>
            <w:tcBorders>
              <w:top w:val="single" w:sz="6" w:space="0" w:color="auto"/>
            </w:tcBorders>
            <w:vAlign w:val="center"/>
          </w:tcPr>
          <w:p w14:paraId="4615BD5D" w14:textId="7A7E9465"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4B0E8009"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755D78" w:rsidRPr="00F80B7B"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0D59915A" w14:textId="77777777" w:rsidR="001422FA" w:rsidRPr="00F80B7B" w:rsidRDefault="001422FA" w:rsidP="001422FA">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p w14:paraId="47075A08" w14:textId="77777777" w:rsidR="00F80B7B" w:rsidRDefault="00F80B7B" w:rsidP="00F80B7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52DAE3DE" w14:textId="758849D6" w:rsidR="003E7938" w:rsidRPr="006117DE" w:rsidRDefault="00846C56" w:rsidP="003E7938">
            <w:pPr>
              <w:numPr>
                <w:ilvl w:val="0"/>
                <w:numId w:val="40"/>
              </w:numPr>
              <w:jc w:val="both"/>
              <w:rPr>
                <w:rFonts w:asciiTheme="minorHAnsi" w:hAnsiTheme="minorHAnsi" w:cstheme="minorHAnsi"/>
                <w:sz w:val="22"/>
              </w:rPr>
            </w:pPr>
            <w:r>
              <w:rPr>
                <w:rFonts w:asciiTheme="minorHAnsi" w:hAnsiTheme="minorHAnsi" w:cstheme="minorHAnsi"/>
                <w:sz w:val="22"/>
              </w:rPr>
              <w:t>A</w:t>
            </w:r>
            <w:r w:rsidR="003E7938" w:rsidRPr="006117DE">
              <w:rPr>
                <w:rFonts w:asciiTheme="minorHAnsi" w:hAnsiTheme="minorHAnsi" w:cstheme="minorHAnsi"/>
                <w:sz w:val="22"/>
              </w:rPr>
              <w:t xml:space="preserve">. Popa, N. </w:t>
            </w:r>
            <w:proofErr w:type="spellStart"/>
            <w:r w:rsidR="003E7938" w:rsidRPr="006117DE">
              <w:rPr>
                <w:rFonts w:asciiTheme="minorHAnsi" w:hAnsiTheme="minorHAnsi" w:cstheme="minorHAnsi"/>
                <w:sz w:val="22"/>
              </w:rPr>
              <w:t>Ilies</w:t>
            </w:r>
            <w:proofErr w:type="spellEnd"/>
            <w:r w:rsidR="003E7938" w:rsidRPr="006117DE">
              <w:rPr>
                <w:rFonts w:asciiTheme="minorHAnsi" w:hAnsiTheme="minorHAnsi" w:cstheme="minorHAnsi"/>
                <w:sz w:val="22"/>
              </w:rPr>
              <w:t xml:space="preserve"> - Fundații, Ed. Casa </w:t>
            </w:r>
            <w:proofErr w:type="spellStart"/>
            <w:r w:rsidR="003E7938" w:rsidRPr="006117DE">
              <w:rPr>
                <w:rFonts w:asciiTheme="minorHAnsi" w:hAnsiTheme="minorHAnsi" w:cstheme="minorHAnsi"/>
                <w:sz w:val="22"/>
              </w:rPr>
              <w:t>Cartii</w:t>
            </w:r>
            <w:proofErr w:type="spellEnd"/>
            <w:r w:rsidR="003E7938" w:rsidRPr="006117DE">
              <w:rPr>
                <w:rFonts w:asciiTheme="minorHAnsi" w:hAnsiTheme="minorHAnsi" w:cstheme="minorHAnsi"/>
                <w:sz w:val="22"/>
              </w:rPr>
              <w:t xml:space="preserve"> de </w:t>
            </w:r>
            <w:proofErr w:type="spellStart"/>
            <w:r w:rsidR="003E7938" w:rsidRPr="006117DE">
              <w:rPr>
                <w:rFonts w:asciiTheme="minorHAnsi" w:hAnsiTheme="minorHAnsi" w:cstheme="minorHAnsi"/>
                <w:sz w:val="22"/>
              </w:rPr>
              <w:t>Stiinta</w:t>
            </w:r>
            <w:proofErr w:type="spellEnd"/>
            <w:r w:rsidR="003E7938" w:rsidRPr="006117DE">
              <w:rPr>
                <w:rFonts w:asciiTheme="minorHAnsi" w:hAnsiTheme="minorHAnsi" w:cstheme="minorHAnsi"/>
                <w:sz w:val="22"/>
              </w:rPr>
              <w:t>, 2013</w:t>
            </w:r>
          </w:p>
          <w:p w14:paraId="3264AA3E"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V. Pop,  A. Popa - Geotehnică și fundații, </w:t>
            </w:r>
            <w:proofErr w:type="spellStart"/>
            <w:r w:rsidRPr="006117DE">
              <w:rPr>
                <w:rFonts w:asciiTheme="minorHAnsi" w:hAnsiTheme="minorHAnsi" w:cstheme="minorHAnsi"/>
                <w:sz w:val="22"/>
              </w:rPr>
              <w:t>Lito</w:t>
            </w:r>
            <w:proofErr w:type="spellEnd"/>
            <w:r w:rsidRPr="006117DE">
              <w:rPr>
                <w:rFonts w:asciiTheme="minorHAnsi" w:hAnsiTheme="minorHAnsi" w:cstheme="minorHAnsi"/>
                <w:sz w:val="22"/>
              </w:rPr>
              <w:t xml:space="preserve"> IPCN, 1983</w:t>
            </w:r>
          </w:p>
          <w:p w14:paraId="5AE3EA42"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M. Păunescu, V. Pop, T. Silion - Geotehnică și fundații, Ed. Didactică și Pedagogică, 1982</w:t>
            </w:r>
          </w:p>
          <w:p w14:paraId="749EC8BB"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A. Popa, F. Roman - Calculul structurilor de rezistență pe mediu elastic, 2000</w:t>
            </w:r>
          </w:p>
          <w:p w14:paraId="0A879736"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Pop V., Popa A., etc  - Proiectarea fundațiilor, </w:t>
            </w:r>
            <w:proofErr w:type="spellStart"/>
            <w:r w:rsidRPr="006117DE">
              <w:rPr>
                <w:rFonts w:asciiTheme="minorHAnsi" w:hAnsiTheme="minorHAnsi" w:cstheme="minorHAnsi"/>
                <w:sz w:val="22"/>
              </w:rPr>
              <w:t>lito</w:t>
            </w:r>
            <w:proofErr w:type="spellEnd"/>
            <w:r w:rsidRPr="006117DE">
              <w:rPr>
                <w:rFonts w:asciiTheme="minorHAnsi" w:hAnsiTheme="minorHAnsi" w:cstheme="minorHAnsi"/>
                <w:sz w:val="22"/>
              </w:rPr>
              <w:t xml:space="preserve"> UTCN, 1987</w:t>
            </w:r>
          </w:p>
          <w:p w14:paraId="0EC0AE0A"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A. Popa, etc.. - Fundații în condiții speciale de fundare, </w:t>
            </w:r>
            <w:proofErr w:type="spellStart"/>
            <w:r w:rsidRPr="006117DE">
              <w:rPr>
                <w:rFonts w:asciiTheme="minorHAnsi" w:hAnsiTheme="minorHAnsi" w:cstheme="minorHAnsi"/>
                <w:sz w:val="22"/>
              </w:rPr>
              <w:t>Lito</w:t>
            </w:r>
            <w:proofErr w:type="spellEnd"/>
            <w:r w:rsidRPr="006117DE">
              <w:rPr>
                <w:rFonts w:asciiTheme="minorHAnsi" w:hAnsiTheme="minorHAnsi" w:cstheme="minorHAnsi"/>
                <w:sz w:val="22"/>
              </w:rPr>
              <w:t xml:space="preserve"> IPCN 1992</w:t>
            </w:r>
          </w:p>
          <w:p w14:paraId="10E16AAF"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Manoliu I. - Fundații și procedee de fundare, Ed. Didactică și Pedagogică, București 1985</w:t>
            </w:r>
          </w:p>
          <w:p w14:paraId="32C68621"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N. </w:t>
            </w:r>
            <w:proofErr w:type="spellStart"/>
            <w:r w:rsidRPr="006117DE">
              <w:rPr>
                <w:rFonts w:asciiTheme="minorHAnsi" w:hAnsiTheme="minorHAnsi" w:cstheme="minorHAnsi"/>
                <w:sz w:val="22"/>
              </w:rPr>
              <w:t>Radulescu</w:t>
            </w:r>
            <w:proofErr w:type="spellEnd"/>
            <w:r w:rsidRPr="006117DE">
              <w:rPr>
                <w:rFonts w:asciiTheme="minorHAnsi" w:hAnsiTheme="minorHAnsi" w:cstheme="minorHAnsi"/>
                <w:sz w:val="22"/>
              </w:rPr>
              <w:t xml:space="preserve">, H. Popa, A. Munteanu - Fundații. Îndrumător de proiectare. </w:t>
            </w:r>
            <w:proofErr w:type="spellStart"/>
            <w:r w:rsidRPr="006117DE">
              <w:rPr>
                <w:rFonts w:asciiTheme="minorHAnsi" w:hAnsiTheme="minorHAnsi" w:cstheme="minorHAnsi"/>
                <w:sz w:val="22"/>
              </w:rPr>
              <w:t>MatrixRom</w:t>
            </w:r>
            <w:proofErr w:type="spellEnd"/>
            <w:r w:rsidRPr="006117DE">
              <w:rPr>
                <w:rFonts w:asciiTheme="minorHAnsi" w:hAnsiTheme="minorHAnsi" w:cstheme="minorHAnsi"/>
                <w:sz w:val="22"/>
              </w:rPr>
              <w:t>, 2001</w:t>
            </w:r>
          </w:p>
          <w:p w14:paraId="05146F91" w14:textId="77777777" w:rsidR="003E7938" w:rsidRPr="006117DE" w:rsidRDefault="003E7938" w:rsidP="003E7938">
            <w:pPr>
              <w:numPr>
                <w:ilvl w:val="0"/>
                <w:numId w:val="40"/>
              </w:numPr>
              <w:jc w:val="both"/>
              <w:rPr>
                <w:rFonts w:asciiTheme="minorHAnsi" w:hAnsiTheme="minorHAnsi" w:cstheme="minorHAnsi"/>
                <w:sz w:val="22"/>
              </w:rPr>
            </w:pPr>
            <w:proofErr w:type="spellStart"/>
            <w:r w:rsidRPr="006117DE">
              <w:rPr>
                <w:rFonts w:asciiTheme="minorHAnsi" w:hAnsiTheme="minorHAnsi" w:cstheme="minorHAnsi"/>
                <w:sz w:val="22"/>
              </w:rPr>
              <w:t>Braja</w:t>
            </w:r>
            <w:proofErr w:type="spellEnd"/>
            <w:r w:rsidRPr="006117DE">
              <w:rPr>
                <w:rFonts w:asciiTheme="minorHAnsi" w:hAnsiTheme="minorHAnsi" w:cstheme="minorHAnsi"/>
                <w:sz w:val="22"/>
              </w:rPr>
              <w:t xml:space="preserve"> M. Das - </w:t>
            </w:r>
            <w:proofErr w:type="spellStart"/>
            <w:r w:rsidRPr="006117DE">
              <w:rPr>
                <w:rFonts w:asciiTheme="minorHAnsi" w:hAnsiTheme="minorHAnsi" w:cstheme="minorHAnsi"/>
                <w:sz w:val="22"/>
              </w:rPr>
              <w:t>Principles</w:t>
            </w:r>
            <w:proofErr w:type="spellEnd"/>
            <w:r w:rsidRPr="006117DE">
              <w:rPr>
                <w:rFonts w:asciiTheme="minorHAnsi" w:hAnsiTheme="minorHAnsi" w:cstheme="minorHAnsi"/>
                <w:sz w:val="22"/>
              </w:rPr>
              <w:t xml:space="preserve"> of Foundation Engineering, PC Boston, 1990</w:t>
            </w:r>
          </w:p>
          <w:p w14:paraId="7C08BD67"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M.J. </w:t>
            </w:r>
            <w:proofErr w:type="spellStart"/>
            <w:r w:rsidRPr="006117DE">
              <w:rPr>
                <w:rFonts w:asciiTheme="minorHAnsi" w:hAnsiTheme="minorHAnsi" w:cstheme="minorHAnsi"/>
                <w:sz w:val="22"/>
              </w:rPr>
              <w:t>Tomlinson</w:t>
            </w:r>
            <w:proofErr w:type="spellEnd"/>
            <w:r w:rsidRPr="006117DE">
              <w:rPr>
                <w:rFonts w:asciiTheme="minorHAnsi" w:hAnsiTheme="minorHAnsi" w:cstheme="minorHAnsi"/>
                <w:sz w:val="22"/>
              </w:rPr>
              <w:t xml:space="preserve"> - Proiectarea și executarea fundațiilor, </w:t>
            </w:r>
            <w:proofErr w:type="spellStart"/>
            <w:r w:rsidRPr="006117DE">
              <w:rPr>
                <w:rFonts w:asciiTheme="minorHAnsi" w:hAnsiTheme="minorHAnsi" w:cstheme="minorHAnsi"/>
                <w:sz w:val="22"/>
              </w:rPr>
              <w:t>Ed.Tehn.1985</w:t>
            </w:r>
            <w:proofErr w:type="spellEnd"/>
          </w:p>
          <w:p w14:paraId="76570D4E"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Păunescu M., </w:t>
            </w:r>
            <w:proofErr w:type="spellStart"/>
            <w:r w:rsidRPr="006117DE">
              <w:rPr>
                <w:rFonts w:asciiTheme="minorHAnsi" w:hAnsiTheme="minorHAnsi" w:cstheme="minorHAnsi"/>
                <w:sz w:val="22"/>
              </w:rPr>
              <w:t>Vâtă</w:t>
            </w:r>
            <w:proofErr w:type="spellEnd"/>
            <w:r w:rsidRPr="006117DE">
              <w:rPr>
                <w:rFonts w:asciiTheme="minorHAnsi" w:hAnsiTheme="minorHAnsi" w:cstheme="minorHAnsi"/>
                <w:sz w:val="22"/>
              </w:rPr>
              <w:t xml:space="preserve"> I.- Mecanizarea lucrărilor de îmbunătățire a terenului de fundare, Ed. Tehn. 1990 </w:t>
            </w:r>
          </w:p>
          <w:p w14:paraId="04A650F7" w14:textId="1BC81335"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F.  Roman - </w:t>
            </w:r>
            <w:r w:rsidR="002016E7" w:rsidRPr="006117DE">
              <w:rPr>
                <w:rFonts w:asciiTheme="minorHAnsi" w:hAnsiTheme="minorHAnsi" w:cstheme="minorHAnsi"/>
                <w:sz w:val="22"/>
              </w:rPr>
              <w:t>Aplicații</w:t>
            </w:r>
            <w:r w:rsidRPr="006117DE">
              <w:rPr>
                <w:rFonts w:asciiTheme="minorHAnsi" w:hAnsiTheme="minorHAnsi" w:cstheme="minorHAnsi"/>
                <w:sz w:val="22"/>
              </w:rPr>
              <w:t xml:space="preserve"> de inginerie geotehnica, Ed. </w:t>
            </w:r>
            <w:proofErr w:type="spellStart"/>
            <w:r w:rsidRPr="006117DE">
              <w:rPr>
                <w:rFonts w:asciiTheme="minorHAnsi" w:hAnsiTheme="minorHAnsi" w:cstheme="minorHAnsi"/>
                <w:sz w:val="22"/>
              </w:rPr>
              <w:t>Papyrus</w:t>
            </w:r>
            <w:proofErr w:type="spellEnd"/>
            <w:r w:rsidRPr="006117DE">
              <w:rPr>
                <w:rFonts w:asciiTheme="minorHAnsi" w:hAnsiTheme="minorHAnsi" w:cstheme="minorHAnsi"/>
                <w:sz w:val="22"/>
              </w:rPr>
              <w:t xml:space="preserve"> Print, Cluj Napoca, 2011</w:t>
            </w:r>
          </w:p>
          <w:p w14:paraId="7B7CCF4C" w14:textId="357A5278" w:rsidR="003E7938"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A.</w:t>
            </w:r>
            <w:r w:rsidR="002016E7">
              <w:rPr>
                <w:rFonts w:asciiTheme="minorHAnsi" w:hAnsiTheme="minorHAnsi" w:cstheme="minorHAnsi"/>
                <w:sz w:val="22"/>
              </w:rPr>
              <w:t xml:space="preserve"> </w:t>
            </w:r>
            <w:r w:rsidRPr="006117DE">
              <w:rPr>
                <w:rFonts w:asciiTheme="minorHAnsi" w:hAnsiTheme="minorHAnsi" w:cstheme="minorHAnsi"/>
                <w:sz w:val="22"/>
              </w:rPr>
              <w:t xml:space="preserve">Popa, N. </w:t>
            </w:r>
            <w:r w:rsidR="002016E7" w:rsidRPr="006117DE">
              <w:rPr>
                <w:rFonts w:asciiTheme="minorHAnsi" w:hAnsiTheme="minorHAnsi" w:cstheme="minorHAnsi"/>
                <w:sz w:val="22"/>
              </w:rPr>
              <w:t>Ilieș</w:t>
            </w:r>
            <w:r w:rsidRPr="006117DE">
              <w:rPr>
                <w:rFonts w:asciiTheme="minorHAnsi" w:hAnsiTheme="minorHAnsi" w:cstheme="minorHAnsi"/>
                <w:sz w:val="22"/>
              </w:rPr>
              <w:t xml:space="preserve"> - Consolidarea </w:t>
            </w:r>
            <w:r w:rsidR="002016E7" w:rsidRPr="006117DE">
              <w:rPr>
                <w:rFonts w:asciiTheme="minorHAnsi" w:hAnsiTheme="minorHAnsi" w:cstheme="minorHAnsi"/>
                <w:sz w:val="22"/>
              </w:rPr>
              <w:t>fundațiilor</w:t>
            </w:r>
            <w:r w:rsidRPr="006117DE">
              <w:rPr>
                <w:rFonts w:asciiTheme="minorHAnsi" w:hAnsiTheme="minorHAnsi" w:cstheme="minorHAnsi"/>
                <w:sz w:val="22"/>
              </w:rPr>
              <w:t>, Ed. UT Press, Cluj Napoca, 2009</w:t>
            </w:r>
          </w:p>
          <w:p w14:paraId="0561B1AB" w14:textId="65543AF4" w:rsidR="00846C56" w:rsidRDefault="00846C56" w:rsidP="003E7938">
            <w:pPr>
              <w:numPr>
                <w:ilvl w:val="0"/>
                <w:numId w:val="40"/>
              </w:numPr>
              <w:jc w:val="both"/>
              <w:rPr>
                <w:rFonts w:asciiTheme="minorHAnsi" w:hAnsiTheme="minorHAnsi" w:cstheme="minorHAnsi"/>
                <w:sz w:val="22"/>
              </w:rPr>
            </w:pPr>
            <w:r>
              <w:rPr>
                <w:rFonts w:asciiTheme="minorHAnsi" w:hAnsiTheme="minorHAnsi" w:cstheme="minorHAnsi"/>
                <w:sz w:val="22"/>
              </w:rPr>
              <w:t>C. Bia – Teoria Elasticității si plasticității</w:t>
            </w:r>
            <w:r w:rsidR="002016E7">
              <w:rPr>
                <w:rFonts w:asciiTheme="minorHAnsi" w:hAnsiTheme="minorHAnsi" w:cstheme="minorHAnsi"/>
                <w:sz w:val="22"/>
              </w:rPr>
              <w:t>, Institutul politehnic Cluj-Napoca, 1980</w:t>
            </w:r>
          </w:p>
          <w:p w14:paraId="57185CF7" w14:textId="7225CB3E" w:rsidR="002016E7" w:rsidRDefault="002016E7" w:rsidP="003E7938">
            <w:pPr>
              <w:numPr>
                <w:ilvl w:val="0"/>
                <w:numId w:val="40"/>
              </w:numPr>
              <w:jc w:val="both"/>
              <w:rPr>
                <w:rFonts w:asciiTheme="minorHAnsi" w:hAnsiTheme="minorHAnsi" w:cstheme="minorHAnsi"/>
                <w:sz w:val="22"/>
              </w:rPr>
            </w:pPr>
            <w:r>
              <w:rPr>
                <w:rFonts w:asciiTheme="minorHAnsi" w:hAnsiTheme="minorHAnsi" w:cstheme="minorHAnsi"/>
                <w:sz w:val="22"/>
              </w:rPr>
              <w:t>A. Stanciu, I. Lungu – Fundații. Fizica și mecanica pământurilor, Editura Tehnica, București, 2006</w:t>
            </w:r>
          </w:p>
          <w:p w14:paraId="0CC4DAFF" w14:textId="7D9FC43A" w:rsidR="002016E7" w:rsidRPr="006117DE" w:rsidRDefault="002016E7" w:rsidP="003E7938">
            <w:pPr>
              <w:numPr>
                <w:ilvl w:val="0"/>
                <w:numId w:val="40"/>
              </w:numPr>
              <w:jc w:val="both"/>
              <w:rPr>
                <w:rFonts w:asciiTheme="minorHAnsi" w:hAnsiTheme="minorHAnsi" w:cstheme="minorHAnsi"/>
                <w:sz w:val="22"/>
              </w:rPr>
            </w:pPr>
            <w:r>
              <w:rPr>
                <w:rFonts w:asciiTheme="minorHAnsi" w:hAnsiTheme="minorHAnsi" w:cstheme="minorHAnsi"/>
                <w:sz w:val="22"/>
              </w:rPr>
              <w:t>V. Fărcaș,  A. Popa – Geotehnică. Teorie și exemple de calcul, Editura UTPRESS, Cluj-Napoca, 2013</w:t>
            </w:r>
          </w:p>
          <w:p w14:paraId="7E297FF5"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NP 112:2014 - Normativ de proiectare a fundațiilor de suprafață </w:t>
            </w:r>
          </w:p>
          <w:p w14:paraId="191EC2D5" w14:textId="4055D262"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NP 123:20</w:t>
            </w:r>
            <w:r w:rsidR="002016E7">
              <w:rPr>
                <w:rFonts w:asciiTheme="minorHAnsi" w:hAnsiTheme="minorHAnsi" w:cstheme="minorHAnsi"/>
                <w:sz w:val="22"/>
              </w:rPr>
              <w:t>22</w:t>
            </w:r>
            <w:r w:rsidRPr="006117DE">
              <w:rPr>
                <w:rFonts w:asciiTheme="minorHAnsi" w:hAnsiTheme="minorHAnsi" w:cstheme="minorHAnsi"/>
                <w:sz w:val="22"/>
              </w:rPr>
              <w:t xml:space="preserve">-Normativ privind proiectarea geotehnica a </w:t>
            </w:r>
            <w:r w:rsidR="002016E7" w:rsidRPr="006117DE">
              <w:rPr>
                <w:rFonts w:asciiTheme="minorHAnsi" w:hAnsiTheme="minorHAnsi" w:cstheme="minorHAnsi"/>
                <w:sz w:val="22"/>
              </w:rPr>
              <w:t>fundațiilor</w:t>
            </w:r>
            <w:r w:rsidRPr="006117DE">
              <w:rPr>
                <w:rFonts w:asciiTheme="minorHAnsi" w:hAnsiTheme="minorHAnsi" w:cstheme="minorHAnsi"/>
                <w:sz w:val="22"/>
              </w:rPr>
              <w:t xml:space="preserve"> pe </w:t>
            </w:r>
            <w:r w:rsidR="002016E7" w:rsidRPr="006117DE">
              <w:rPr>
                <w:rFonts w:asciiTheme="minorHAnsi" w:hAnsiTheme="minorHAnsi" w:cstheme="minorHAnsi"/>
                <w:sz w:val="22"/>
              </w:rPr>
              <w:t>piloți</w:t>
            </w:r>
          </w:p>
          <w:p w14:paraId="4C251D5A" w14:textId="77777777" w:rsidR="003E7938" w:rsidRPr="006117DE" w:rsidRDefault="003E7938" w:rsidP="003E7938">
            <w:pPr>
              <w:numPr>
                <w:ilvl w:val="0"/>
                <w:numId w:val="40"/>
              </w:numPr>
              <w:jc w:val="both"/>
              <w:rPr>
                <w:rFonts w:asciiTheme="minorHAnsi" w:hAnsiTheme="minorHAnsi" w:cstheme="minorHAnsi"/>
                <w:sz w:val="22"/>
              </w:rPr>
            </w:pPr>
            <w:r w:rsidRPr="006117DE">
              <w:rPr>
                <w:rFonts w:asciiTheme="minorHAnsi" w:hAnsiTheme="minorHAnsi" w:cstheme="minorHAnsi"/>
                <w:sz w:val="22"/>
              </w:rPr>
              <w:t>SR EN 1997-1 : 2004, SR EN 1997-1:2004/</w:t>
            </w:r>
            <w:proofErr w:type="spellStart"/>
            <w:r w:rsidRPr="006117DE">
              <w:rPr>
                <w:rFonts w:asciiTheme="minorHAnsi" w:hAnsiTheme="minorHAnsi" w:cstheme="minorHAnsi"/>
                <w:sz w:val="22"/>
              </w:rPr>
              <w:t>A1:2014</w:t>
            </w:r>
            <w:proofErr w:type="spellEnd"/>
            <w:r w:rsidRPr="006117DE">
              <w:rPr>
                <w:rFonts w:asciiTheme="minorHAnsi" w:hAnsiTheme="minorHAnsi" w:cstheme="minorHAnsi"/>
                <w:sz w:val="22"/>
              </w:rPr>
              <w:t xml:space="preserve">, SR EN 1997-1:2004/AC:2009 </w:t>
            </w:r>
            <w:proofErr w:type="spellStart"/>
            <w:r w:rsidRPr="006117DE">
              <w:rPr>
                <w:rFonts w:asciiTheme="minorHAnsi" w:hAnsiTheme="minorHAnsi" w:cstheme="minorHAnsi"/>
                <w:sz w:val="22"/>
              </w:rPr>
              <w:t>Eurocod</w:t>
            </w:r>
            <w:proofErr w:type="spellEnd"/>
            <w:r w:rsidRPr="006117DE">
              <w:rPr>
                <w:rFonts w:asciiTheme="minorHAnsi" w:hAnsiTheme="minorHAnsi" w:cstheme="minorHAnsi"/>
                <w:sz w:val="22"/>
              </w:rPr>
              <w:t xml:space="preserve"> 7: Proiectarea geotehnică. Partea 1: Reguli generale</w:t>
            </w:r>
          </w:p>
          <w:p w14:paraId="770C4FA3" w14:textId="4A7D0683" w:rsidR="003E7938" w:rsidRPr="002016E7" w:rsidRDefault="003E7938" w:rsidP="002016E7">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SR EN 1997-1:2004/NB:2016 </w:t>
            </w:r>
            <w:proofErr w:type="spellStart"/>
            <w:r w:rsidRPr="006117DE">
              <w:rPr>
                <w:rFonts w:asciiTheme="minorHAnsi" w:hAnsiTheme="minorHAnsi" w:cstheme="minorHAnsi"/>
                <w:sz w:val="22"/>
              </w:rPr>
              <w:t>Eurocod</w:t>
            </w:r>
            <w:proofErr w:type="spellEnd"/>
            <w:r w:rsidRPr="006117DE">
              <w:rPr>
                <w:rFonts w:asciiTheme="minorHAnsi" w:hAnsiTheme="minorHAnsi" w:cstheme="minorHAnsi"/>
                <w:sz w:val="22"/>
              </w:rPr>
              <w:t xml:space="preserve"> 7: Proiectarea geotehnică. Partea 1: Reguli generale. Anexă națională</w:t>
            </w:r>
          </w:p>
          <w:p w14:paraId="4D7AB07E" w14:textId="77777777" w:rsidR="00F80B7B" w:rsidRPr="00F80B7B" w:rsidRDefault="00F80B7B" w:rsidP="00F80B7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lastRenderedPageBreak/>
              <w:t>Materiale didactice virtuale</w:t>
            </w:r>
          </w:p>
          <w:p w14:paraId="76D19D39" w14:textId="77777777" w:rsidR="00F80B7B" w:rsidRPr="00F80B7B" w:rsidRDefault="00F80B7B" w:rsidP="00F80B7B">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Suport de curs în format electronic; </w:t>
            </w:r>
          </w:p>
          <w:p w14:paraId="4C5F5D58" w14:textId="77777777" w:rsidR="00E357B3" w:rsidRDefault="00F80B7B" w:rsidP="003E7938">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Prezentări multimedia și documentații tehnice; </w:t>
            </w:r>
          </w:p>
          <w:p w14:paraId="7D3F08D7" w14:textId="666DA54C" w:rsidR="003E7938" w:rsidRPr="003E7938" w:rsidRDefault="003E7938" w:rsidP="003E7938">
            <w:pPr>
              <w:numPr>
                <w:ilvl w:val="0"/>
                <w:numId w:val="39"/>
              </w:numPr>
              <w:spacing w:line="276" w:lineRule="auto"/>
              <w:rPr>
                <w:rFonts w:asciiTheme="minorHAnsi" w:hAnsiTheme="minorHAnsi" w:cstheme="minorHAnsi"/>
                <w:sz w:val="22"/>
                <w:szCs w:val="22"/>
              </w:rPr>
            </w:pPr>
            <w:r>
              <w:rPr>
                <w:rFonts w:asciiTheme="minorHAnsi" w:hAnsiTheme="minorHAnsi" w:cstheme="minorHAnsi"/>
                <w:sz w:val="22"/>
                <w:szCs w:val="22"/>
              </w:rPr>
              <w:t>Studii și articole științifice</w:t>
            </w:r>
            <w:r w:rsidR="002F28B3" w:rsidRPr="00F80B7B">
              <w:rPr>
                <w:rFonts w:asciiTheme="minorHAnsi" w:hAnsiTheme="minorHAnsi" w:cstheme="minorHAnsi"/>
                <w:sz w:val="22"/>
                <w:szCs w:val="22"/>
              </w:rPr>
              <w:t>;</w:t>
            </w:r>
          </w:p>
        </w:tc>
      </w:tr>
    </w:tbl>
    <w:p w14:paraId="0978DC4E" w14:textId="77777777" w:rsidR="0012489D" w:rsidRPr="00F80B7B"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F80B7B"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F80B7B" w:rsidRDefault="005072F7"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.2 Seminar / laborator / proiect</w:t>
            </w:r>
            <w:r w:rsidR="009D5502" w:rsidRPr="00F80B7B">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ii</w:t>
            </w:r>
          </w:p>
        </w:tc>
      </w:tr>
      <w:tr w:rsidR="001422FA" w:rsidRPr="00F80B7B" w14:paraId="4218510C" w14:textId="77777777" w:rsidTr="00971915">
        <w:tc>
          <w:tcPr>
            <w:tcW w:w="3091" w:type="pct"/>
            <w:shd w:val="clear" w:color="auto" w:fill="E0E0E0"/>
          </w:tcPr>
          <w:p w14:paraId="45140294" w14:textId="6FB7093F" w:rsidR="001422FA" w:rsidRPr="00F80B7B" w:rsidRDefault="002016E7" w:rsidP="001422FA">
            <w:pPr>
              <w:overflowPunct w:val="0"/>
              <w:autoSpaceDE w:val="0"/>
              <w:autoSpaceDN w:val="0"/>
              <w:adjustRightInd w:val="0"/>
              <w:spacing w:line="276" w:lineRule="auto"/>
              <w:textAlignment w:val="baseline"/>
              <w:rPr>
                <w:rFonts w:asciiTheme="minorHAnsi" w:hAnsiTheme="minorHAnsi" w:cstheme="minorHAnsi"/>
                <w:sz w:val="22"/>
                <w:szCs w:val="22"/>
              </w:rPr>
            </w:pPr>
            <w:r w:rsidRPr="00130C0E">
              <w:rPr>
                <w:rFonts w:asciiTheme="minorHAnsi" w:hAnsiTheme="minorHAnsi" w:cstheme="minorHAnsi"/>
                <w:sz w:val="20"/>
                <w:szCs w:val="20"/>
              </w:rPr>
              <w:t>Estimarea coeficientului de pat și de rigiditate a terenului de fundare pentru diferite sisteme de fundare.</w:t>
            </w:r>
          </w:p>
        </w:tc>
        <w:tc>
          <w:tcPr>
            <w:tcW w:w="442" w:type="pct"/>
            <w:vAlign w:val="center"/>
          </w:tcPr>
          <w:p w14:paraId="2BB3B1DF" w14:textId="34CB19A0"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vAlign w:val="center"/>
          </w:tcPr>
          <w:p w14:paraId="27BB8424" w14:textId="74B1576E" w:rsidR="001422FA" w:rsidRPr="00F80B7B" w:rsidRDefault="00431EE8" w:rsidP="001422FA">
            <w:pPr>
              <w:spacing w:line="276" w:lineRule="auto"/>
              <w:rPr>
                <w:rFonts w:asciiTheme="minorHAnsi" w:hAnsiTheme="minorHAnsi" w:cstheme="minorHAnsi"/>
                <w:sz w:val="22"/>
                <w:szCs w:val="22"/>
              </w:rPr>
            </w:pPr>
            <w:r w:rsidRPr="006117DE">
              <w:rPr>
                <w:rFonts w:asciiTheme="minorHAnsi" w:hAnsiTheme="minorHAnsi" w:cstheme="minorHAnsi"/>
                <w:sz w:val="22"/>
                <w:szCs w:val="22"/>
              </w:rPr>
              <w:t>Expunere</w:t>
            </w:r>
            <w:r>
              <w:rPr>
                <w:rFonts w:asciiTheme="minorHAnsi" w:hAnsiTheme="minorHAnsi" w:cstheme="minorHAnsi"/>
                <w:sz w:val="22"/>
                <w:szCs w:val="22"/>
              </w:rPr>
              <w:t>, explicații</w:t>
            </w:r>
            <w:r w:rsidRPr="006117DE">
              <w:rPr>
                <w:rFonts w:asciiTheme="minorHAnsi" w:hAnsiTheme="minorHAnsi" w:cstheme="minorHAnsi"/>
                <w:sz w:val="22"/>
                <w:szCs w:val="22"/>
              </w:rPr>
              <w:t xml:space="preserve"> și aplicații</w:t>
            </w:r>
          </w:p>
        </w:tc>
        <w:tc>
          <w:tcPr>
            <w:tcW w:w="602" w:type="pct"/>
            <w:vMerge w:val="restart"/>
            <w:vAlign w:val="center"/>
          </w:tcPr>
          <w:p w14:paraId="5FC92188" w14:textId="77777777" w:rsidR="001422FA" w:rsidRPr="00F80B7B" w:rsidRDefault="001422FA" w:rsidP="001422FA">
            <w:pPr>
              <w:spacing w:line="276" w:lineRule="auto"/>
              <w:rPr>
                <w:rFonts w:asciiTheme="minorHAnsi" w:hAnsiTheme="minorHAnsi" w:cstheme="minorHAnsi"/>
                <w:sz w:val="22"/>
                <w:szCs w:val="22"/>
              </w:rPr>
            </w:pPr>
          </w:p>
        </w:tc>
      </w:tr>
      <w:tr w:rsidR="001422FA" w:rsidRPr="00F80B7B" w14:paraId="71B27CD6" w14:textId="77777777" w:rsidTr="00971915">
        <w:tc>
          <w:tcPr>
            <w:tcW w:w="3091" w:type="pct"/>
            <w:shd w:val="clear" w:color="auto" w:fill="E0E0E0"/>
          </w:tcPr>
          <w:p w14:paraId="43FF3163" w14:textId="7ECD62FF" w:rsidR="001422FA" w:rsidRPr="00F80B7B" w:rsidRDefault="002016E7" w:rsidP="001422FA">
            <w:pPr>
              <w:overflowPunct w:val="0"/>
              <w:autoSpaceDE w:val="0"/>
              <w:autoSpaceDN w:val="0"/>
              <w:adjustRightInd w:val="0"/>
              <w:spacing w:line="276" w:lineRule="auto"/>
              <w:textAlignment w:val="baseline"/>
              <w:rPr>
                <w:rFonts w:asciiTheme="minorHAnsi" w:hAnsiTheme="minorHAnsi" w:cstheme="minorHAnsi"/>
                <w:sz w:val="22"/>
                <w:szCs w:val="22"/>
              </w:rPr>
            </w:pPr>
            <w:r w:rsidRPr="00130C0E">
              <w:rPr>
                <w:rFonts w:asciiTheme="minorHAnsi" w:hAnsiTheme="minorHAnsi" w:cstheme="minorHAnsi"/>
                <w:sz w:val="20"/>
                <w:szCs w:val="20"/>
              </w:rPr>
              <w:t>Estimarea coeficientului de pat și de rigiditate a terenului de fundare pentru diferite sisteme de fundare.</w:t>
            </w:r>
          </w:p>
        </w:tc>
        <w:tc>
          <w:tcPr>
            <w:tcW w:w="442" w:type="pct"/>
            <w:vAlign w:val="center"/>
          </w:tcPr>
          <w:p w14:paraId="30167D41" w14:textId="6EA2EA29"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9CFFBBB" w14:textId="77777777" w:rsidR="001422FA" w:rsidRPr="00F80B7B" w:rsidRDefault="001422FA" w:rsidP="001422FA">
            <w:pPr>
              <w:spacing w:line="276" w:lineRule="auto"/>
              <w:rPr>
                <w:rFonts w:asciiTheme="minorHAnsi" w:hAnsiTheme="minorHAnsi" w:cstheme="minorHAnsi"/>
                <w:sz w:val="22"/>
                <w:szCs w:val="22"/>
              </w:rPr>
            </w:pPr>
          </w:p>
        </w:tc>
        <w:tc>
          <w:tcPr>
            <w:tcW w:w="602" w:type="pct"/>
            <w:vMerge/>
            <w:vAlign w:val="center"/>
          </w:tcPr>
          <w:p w14:paraId="6AF91BF5" w14:textId="77777777" w:rsidR="001422FA" w:rsidRPr="00F80B7B" w:rsidRDefault="001422FA" w:rsidP="001422FA">
            <w:pPr>
              <w:spacing w:line="276" w:lineRule="auto"/>
              <w:rPr>
                <w:rFonts w:asciiTheme="minorHAnsi" w:hAnsiTheme="minorHAnsi" w:cstheme="minorHAnsi"/>
                <w:sz w:val="22"/>
                <w:szCs w:val="22"/>
              </w:rPr>
            </w:pPr>
          </w:p>
        </w:tc>
      </w:tr>
      <w:tr w:rsidR="001422FA" w:rsidRPr="00F80B7B" w14:paraId="71E67693" w14:textId="77777777" w:rsidTr="00971915">
        <w:tc>
          <w:tcPr>
            <w:tcW w:w="3091" w:type="pct"/>
            <w:shd w:val="clear" w:color="auto" w:fill="E0E0E0"/>
          </w:tcPr>
          <w:p w14:paraId="1789B230" w14:textId="24CA52DE" w:rsidR="001422FA" w:rsidRPr="00F80B7B" w:rsidRDefault="002016E7" w:rsidP="001422FA">
            <w:pPr>
              <w:overflowPunct w:val="0"/>
              <w:autoSpaceDE w:val="0"/>
              <w:autoSpaceDN w:val="0"/>
              <w:adjustRightInd w:val="0"/>
              <w:spacing w:line="276" w:lineRule="auto"/>
              <w:textAlignment w:val="baseline"/>
              <w:rPr>
                <w:rFonts w:asciiTheme="minorHAnsi" w:hAnsiTheme="minorHAnsi" w:cstheme="minorHAnsi"/>
                <w:sz w:val="22"/>
                <w:szCs w:val="22"/>
              </w:rPr>
            </w:pPr>
            <w:r w:rsidRPr="00130C0E">
              <w:rPr>
                <w:rFonts w:asciiTheme="minorHAnsi" w:hAnsiTheme="minorHAnsi" w:cstheme="minorHAnsi"/>
                <w:sz w:val="20"/>
                <w:szCs w:val="20"/>
              </w:rPr>
              <w:t>Evaluare teme.</w:t>
            </w:r>
          </w:p>
        </w:tc>
        <w:tc>
          <w:tcPr>
            <w:tcW w:w="442" w:type="pct"/>
            <w:vAlign w:val="center"/>
          </w:tcPr>
          <w:p w14:paraId="18858F11" w14:textId="7AFE1B54"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6CE386C" w14:textId="77777777" w:rsidR="001422FA" w:rsidRPr="00F80B7B" w:rsidRDefault="001422FA" w:rsidP="001422FA">
            <w:pPr>
              <w:spacing w:line="276" w:lineRule="auto"/>
              <w:rPr>
                <w:rFonts w:asciiTheme="minorHAnsi" w:hAnsiTheme="minorHAnsi" w:cstheme="minorHAnsi"/>
                <w:sz w:val="22"/>
                <w:szCs w:val="22"/>
              </w:rPr>
            </w:pPr>
          </w:p>
        </w:tc>
        <w:tc>
          <w:tcPr>
            <w:tcW w:w="602" w:type="pct"/>
            <w:vMerge/>
            <w:vAlign w:val="center"/>
          </w:tcPr>
          <w:p w14:paraId="40575862" w14:textId="77777777" w:rsidR="001422FA" w:rsidRPr="00F80B7B" w:rsidRDefault="001422FA" w:rsidP="001422FA">
            <w:pPr>
              <w:spacing w:line="276" w:lineRule="auto"/>
              <w:rPr>
                <w:rFonts w:asciiTheme="minorHAnsi" w:hAnsiTheme="minorHAnsi" w:cstheme="minorHAnsi"/>
                <w:sz w:val="22"/>
                <w:szCs w:val="22"/>
              </w:rPr>
            </w:pPr>
          </w:p>
        </w:tc>
      </w:tr>
      <w:tr w:rsidR="001422FA" w:rsidRPr="00F80B7B" w14:paraId="2D20CD5D" w14:textId="77777777" w:rsidTr="00971915">
        <w:trPr>
          <w:trHeight w:val="285"/>
        </w:trPr>
        <w:tc>
          <w:tcPr>
            <w:tcW w:w="3091" w:type="pct"/>
            <w:shd w:val="clear" w:color="auto" w:fill="E0E0E0"/>
          </w:tcPr>
          <w:p w14:paraId="39EA0FC1" w14:textId="55ABB695" w:rsidR="001422FA" w:rsidRPr="00F80B7B" w:rsidRDefault="002016E7" w:rsidP="001422FA">
            <w:pPr>
              <w:overflowPunct w:val="0"/>
              <w:autoSpaceDE w:val="0"/>
              <w:autoSpaceDN w:val="0"/>
              <w:adjustRightInd w:val="0"/>
              <w:spacing w:line="276" w:lineRule="auto"/>
              <w:textAlignment w:val="baseline"/>
              <w:rPr>
                <w:rFonts w:asciiTheme="minorHAnsi" w:hAnsiTheme="minorHAnsi" w:cstheme="minorHAnsi"/>
                <w:sz w:val="22"/>
                <w:szCs w:val="22"/>
              </w:rPr>
            </w:pPr>
            <w:r w:rsidRPr="00130C0E">
              <w:rPr>
                <w:rFonts w:asciiTheme="minorHAnsi" w:hAnsiTheme="minorHAnsi" w:cstheme="minorHAnsi"/>
                <w:sz w:val="20"/>
                <w:szCs w:val="20"/>
              </w:rPr>
              <w:t>Modelarea interacțiunii structurii cu terenul de fundare pentru o structură. Elaborare concluzii cu privire la rezultatele modelării.</w:t>
            </w:r>
          </w:p>
        </w:tc>
        <w:tc>
          <w:tcPr>
            <w:tcW w:w="442" w:type="pct"/>
            <w:vAlign w:val="center"/>
          </w:tcPr>
          <w:p w14:paraId="636B2325" w14:textId="016B7036"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0303FF3" w14:textId="77777777" w:rsidR="001422FA" w:rsidRPr="00F80B7B" w:rsidRDefault="001422FA" w:rsidP="001422FA">
            <w:pPr>
              <w:spacing w:line="276" w:lineRule="auto"/>
              <w:rPr>
                <w:rFonts w:asciiTheme="minorHAnsi" w:hAnsiTheme="minorHAnsi" w:cstheme="minorHAnsi"/>
                <w:sz w:val="22"/>
                <w:szCs w:val="22"/>
              </w:rPr>
            </w:pPr>
          </w:p>
        </w:tc>
        <w:tc>
          <w:tcPr>
            <w:tcW w:w="602" w:type="pct"/>
            <w:vMerge/>
            <w:vAlign w:val="center"/>
          </w:tcPr>
          <w:p w14:paraId="76120A44" w14:textId="77777777" w:rsidR="001422FA" w:rsidRPr="00F80B7B" w:rsidRDefault="001422FA" w:rsidP="001422FA">
            <w:pPr>
              <w:spacing w:line="276" w:lineRule="auto"/>
              <w:rPr>
                <w:rFonts w:asciiTheme="minorHAnsi" w:hAnsiTheme="minorHAnsi" w:cstheme="minorHAnsi"/>
                <w:sz w:val="22"/>
                <w:szCs w:val="22"/>
              </w:rPr>
            </w:pPr>
          </w:p>
        </w:tc>
      </w:tr>
      <w:tr w:rsidR="001422FA" w:rsidRPr="00F80B7B" w14:paraId="307155B0" w14:textId="77777777" w:rsidTr="00971915">
        <w:trPr>
          <w:trHeight w:val="282"/>
        </w:trPr>
        <w:tc>
          <w:tcPr>
            <w:tcW w:w="3091" w:type="pct"/>
            <w:shd w:val="clear" w:color="auto" w:fill="E0E0E0"/>
          </w:tcPr>
          <w:p w14:paraId="0E12CB40" w14:textId="5982C038" w:rsidR="001422FA" w:rsidRPr="00F80B7B" w:rsidRDefault="00431EE8" w:rsidP="001422FA">
            <w:pPr>
              <w:overflowPunct w:val="0"/>
              <w:autoSpaceDE w:val="0"/>
              <w:autoSpaceDN w:val="0"/>
              <w:adjustRightInd w:val="0"/>
              <w:spacing w:line="276" w:lineRule="auto"/>
              <w:textAlignment w:val="baseline"/>
              <w:rPr>
                <w:rFonts w:asciiTheme="minorHAnsi" w:hAnsiTheme="minorHAnsi" w:cstheme="minorHAnsi"/>
                <w:sz w:val="22"/>
                <w:szCs w:val="22"/>
              </w:rPr>
            </w:pPr>
            <w:r w:rsidRPr="00130C0E">
              <w:rPr>
                <w:rFonts w:asciiTheme="minorHAnsi" w:hAnsiTheme="minorHAnsi" w:cstheme="minorHAnsi"/>
                <w:sz w:val="20"/>
                <w:szCs w:val="20"/>
              </w:rPr>
              <w:t>Modelarea interacțiunii structurii cu terenul de fundare pentru o structură. Elaborare concluzii cu privire la rezultatele modelării.</w:t>
            </w:r>
          </w:p>
        </w:tc>
        <w:tc>
          <w:tcPr>
            <w:tcW w:w="442" w:type="pct"/>
            <w:vAlign w:val="center"/>
          </w:tcPr>
          <w:p w14:paraId="020C108C" w14:textId="11BC837D"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3E38A7A" w14:textId="77777777" w:rsidR="001422FA" w:rsidRPr="00F80B7B" w:rsidRDefault="001422FA" w:rsidP="001422FA">
            <w:pPr>
              <w:spacing w:line="276" w:lineRule="auto"/>
              <w:rPr>
                <w:rFonts w:asciiTheme="minorHAnsi" w:hAnsiTheme="minorHAnsi" w:cstheme="minorHAnsi"/>
                <w:sz w:val="22"/>
                <w:szCs w:val="22"/>
              </w:rPr>
            </w:pPr>
          </w:p>
        </w:tc>
        <w:tc>
          <w:tcPr>
            <w:tcW w:w="602" w:type="pct"/>
            <w:vMerge/>
            <w:vAlign w:val="center"/>
          </w:tcPr>
          <w:p w14:paraId="6B4425F7" w14:textId="77777777" w:rsidR="001422FA" w:rsidRPr="00F80B7B" w:rsidRDefault="001422FA" w:rsidP="001422FA">
            <w:pPr>
              <w:spacing w:line="276" w:lineRule="auto"/>
              <w:rPr>
                <w:rFonts w:asciiTheme="minorHAnsi" w:hAnsiTheme="minorHAnsi" w:cstheme="minorHAnsi"/>
                <w:sz w:val="22"/>
                <w:szCs w:val="22"/>
              </w:rPr>
            </w:pPr>
          </w:p>
        </w:tc>
      </w:tr>
      <w:tr w:rsidR="001422FA" w:rsidRPr="00F80B7B" w14:paraId="5804A44C" w14:textId="77777777" w:rsidTr="00971915">
        <w:trPr>
          <w:trHeight w:val="282"/>
        </w:trPr>
        <w:tc>
          <w:tcPr>
            <w:tcW w:w="3091" w:type="pct"/>
            <w:shd w:val="clear" w:color="auto" w:fill="E0E0E0"/>
          </w:tcPr>
          <w:p w14:paraId="53D77E69" w14:textId="64A8699C" w:rsidR="001422FA" w:rsidRPr="00F80B7B" w:rsidRDefault="00431EE8" w:rsidP="00431EE8">
            <w:pPr>
              <w:tabs>
                <w:tab w:val="num" w:pos="266"/>
              </w:tabs>
              <w:jc w:val="both"/>
              <w:rPr>
                <w:rFonts w:asciiTheme="minorHAnsi" w:hAnsiTheme="minorHAnsi" w:cstheme="minorHAnsi"/>
                <w:sz w:val="20"/>
                <w:szCs w:val="20"/>
              </w:rPr>
            </w:pPr>
            <w:r w:rsidRPr="00130C0E">
              <w:rPr>
                <w:rFonts w:asciiTheme="minorHAnsi" w:hAnsiTheme="minorHAnsi" w:cstheme="minorHAnsi"/>
                <w:sz w:val="20"/>
                <w:szCs w:val="20"/>
              </w:rPr>
              <w:t>Modelarea interacțiunii structurii cu terenul de fundare pentru o structură. Elaborare concluzii cu privire la rezultatele modelării.</w:t>
            </w:r>
          </w:p>
        </w:tc>
        <w:tc>
          <w:tcPr>
            <w:tcW w:w="442" w:type="pct"/>
            <w:vAlign w:val="center"/>
          </w:tcPr>
          <w:p w14:paraId="0D1960B5" w14:textId="76EAB5ED"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19FBC13" w14:textId="77777777" w:rsidR="001422FA" w:rsidRPr="00F80B7B" w:rsidRDefault="001422FA" w:rsidP="001422FA">
            <w:pPr>
              <w:spacing w:line="276" w:lineRule="auto"/>
              <w:rPr>
                <w:rFonts w:asciiTheme="minorHAnsi" w:hAnsiTheme="minorHAnsi" w:cstheme="minorHAnsi"/>
                <w:sz w:val="22"/>
                <w:szCs w:val="22"/>
              </w:rPr>
            </w:pPr>
          </w:p>
        </w:tc>
        <w:tc>
          <w:tcPr>
            <w:tcW w:w="602" w:type="pct"/>
            <w:vMerge/>
            <w:vAlign w:val="center"/>
          </w:tcPr>
          <w:p w14:paraId="07FEE0D9" w14:textId="77777777" w:rsidR="001422FA" w:rsidRPr="00F80B7B" w:rsidRDefault="001422FA" w:rsidP="001422FA">
            <w:pPr>
              <w:spacing w:line="276" w:lineRule="auto"/>
              <w:rPr>
                <w:rFonts w:asciiTheme="minorHAnsi" w:hAnsiTheme="minorHAnsi" w:cstheme="minorHAnsi"/>
                <w:sz w:val="22"/>
                <w:szCs w:val="22"/>
              </w:rPr>
            </w:pPr>
          </w:p>
        </w:tc>
      </w:tr>
      <w:tr w:rsidR="001422FA" w:rsidRPr="00F80B7B" w14:paraId="749D31AA" w14:textId="77777777" w:rsidTr="00971915">
        <w:trPr>
          <w:trHeight w:val="282"/>
        </w:trPr>
        <w:tc>
          <w:tcPr>
            <w:tcW w:w="3091" w:type="pct"/>
            <w:shd w:val="clear" w:color="auto" w:fill="E0E0E0"/>
          </w:tcPr>
          <w:p w14:paraId="38AA7A27" w14:textId="4971A2F0" w:rsidR="001422FA" w:rsidRPr="00F80B7B" w:rsidRDefault="00431EE8" w:rsidP="001422FA">
            <w:pPr>
              <w:overflowPunct w:val="0"/>
              <w:autoSpaceDE w:val="0"/>
              <w:autoSpaceDN w:val="0"/>
              <w:adjustRightInd w:val="0"/>
              <w:spacing w:line="276" w:lineRule="auto"/>
              <w:textAlignment w:val="baseline"/>
              <w:rPr>
                <w:rFonts w:asciiTheme="minorHAnsi" w:hAnsiTheme="minorHAnsi" w:cstheme="minorHAnsi"/>
                <w:sz w:val="22"/>
                <w:szCs w:val="22"/>
              </w:rPr>
            </w:pPr>
            <w:r w:rsidRPr="00130C0E">
              <w:rPr>
                <w:rFonts w:asciiTheme="minorHAnsi" w:hAnsiTheme="minorHAnsi" w:cstheme="minorHAnsi"/>
                <w:sz w:val="20"/>
                <w:szCs w:val="20"/>
              </w:rPr>
              <w:t>Evaluare teme.</w:t>
            </w:r>
          </w:p>
        </w:tc>
        <w:tc>
          <w:tcPr>
            <w:tcW w:w="442" w:type="pct"/>
            <w:vAlign w:val="center"/>
          </w:tcPr>
          <w:p w14:paraId="7F1CED26" w14:textId="25522CE0" w:rsidR="001422FA" w:rsidRPr="00F80B7B" w:rsidRDefault="00431EE8" w:rsidP="00431EE8">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3C2D9D9" w14:textId="77777777" w:rsidR="001422FA" w:rsidRPr="00F80B7B" w:rsidRDefault="001422FA" w:rsidP="001422FA">
            <w:pPr>
              <w:spacing w:line="276" w:lineRule="auto"/>
              <w:rPr>
                <w:rFonts w:asciiTheme="minorHAnsi" w:hAnsiTheme="minorHAnsi" w:cstheme="minorHAnsi"/>
                <w:sz w:val="22"/>
                <w:szCs w:val="22"/>
              </w:rPr>
            </w:pPr>
          </w:p>
        </w:tc>
        <w:tc>
          <w:tcPr>
            <w:tcW w:w="602" w:type="pct"/>
            <w:vMerge/>
            <w:vAlign w:val="center"/>
          </w:tcPr>
          <w:p w14:paraId="352C03DE" w14:textId="77777777" w:rsidR="001422FA" w:rsidRPr="00F80B7B" w:rsidRDefault="001422FA" w:rsidP="001422FA">
            <w:pPr>
              <w:spacing w:line="276" w:lineRule="auto"/>
              <w:rPr>
                <w:rFonts w:asciiTheme="minorHAnsi" w:hAnsiTheme="minorHAnsi" w:cstheme="minorHAnsi"/>
                <w:sz w:val="22"/>
                <w:szCs w:val="22"/>
              </w:rPr>
            </w:pPr>
          </w:p>
        </w:tc>
      </w:tr>
      <w:tr w:rsidR="0000086E" w:rsidRPr="00F80B7B" w14:paraId="4615B860" w14:textId="77777777" w:rsidTr="00E50E8C">
        <w:tc>
          <w:tcPr>
            <w:tcW w:w="5000" w:type="pct"/>
            <w:gridSpan w:val="4"/>
            <w:shd w:val="clear" w:color="auto" w:fill="E0E0E0"/>
            <w:vAlign w:val="center"/>
          </w:tcPr>
          <w:p w14:paraId="6DCA2B70" w14:textId="77777777" w:rsidR="0063522D" w:rsidRPr="00F80B7B" w:rsidRDefault="0000086E"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p w14:paraId="13F9CCF7" w14:textId="77777777" w:rsidR="00431EE8" w:rsidRDefault="00431EE8" w:rsidP="00431EE8">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7138DE85" w14:textId="77777777" w:rsidR="00431EE8" w:rsidRPr="006117DE" w:rsidRDefault="00431EE8" w:rsidP="00431EE8">
            <w:pPr>
              <w:numPr>
                <w:ilvl w:val="0"/>
                <w:numId w:val="40"/>
              </w:numPr>
              <w:jc w:val="both"/>
              <w:rPr>
                <w:rFonts w:asciiTheme="minorHAnsi" w:hAnsiTheme="minorHAnsi" w:cstheme="minorHAnsi"/>
                <w:sz w:val="22"/>
              </w:rPr>
            </w:pPr>
            <w:r>
              <w:rPr>
                <w:rFonts w:asciiTheme="minorHAnsi" w:hAnsiTheme="minorHAnsi" w:cstheme="minorHAnsi"/>
                <w:sz w:val="22"/>
              </w:rPr>
              <w:t>A</w:t>
            </w:r>
            <w:r w:rsidRPr="006117DE">
              <w:rPr>
                <w:rFonts w:asciiTheme="minorHAnsi" w:hAnsiTheme="minorHAnsi" w:cstheme="minorHAnsi"/>
                <w:sz w:val="22"/>
              </w:rPr>
              <w:t xml:space="preserve">. Popa, N. </w:t>
            </w:r>
            <w:proofErr w:type="spellStart"/>
            <w:r w:rsidRPr="006117DE">
              <w:rPr>
                <w:rFonts w:asciiTheme="minorHAnsi" w:hAnsiTheme="minorHAnsi" w:cstheme="minorHAnsi"/>
                <w:sz w:val="22"/>
              </w:rPr>
              <w:t>Ilies</w:t>
            </w:r>
            <w:proofErr w:type="spellEnd"/>
            <w:r w:rsidRPr="006117DE">
              <w:rPr>
                <w:rFonts w:asciiTheme="minorHAnsi" w:hAnsiTheme="minorHAnsi" w:cstheme="minorHAnsi"/>
                <w:sz w:val="22"/>
              </w:rPr>
              <w:t xml:space="preserve"> - Fundații, Ed. Casa </w:t>
            </w:r>
            <w:proofErr w:type="spellStart"/>
            <w:r w:rsidRPr="006117DE">
              <w:rPr>
                <w:rFonts w:asciiTheme="minorHAnsi" w:hAnsiTheme="minorHAnsi" w:cstheme="minorHAnsi"/>
                <w:sz w:val="22"/>
              </w:rPr>
              <w:t>Cartii</w:t>
            </w:r>
            <w:proofErr w:type="spellEnd"/>
            <w:r w:rsidRPr="006117DE">
              <w:rPr>
                <w:rFonts w:asciiTheme="minorHAnsi" w:hAnsiTheme="minorHAnsi" w:cstheme="minorHAnsi"/>
                <w:sz w:val="22"/>
              </w:rPr>
              <w:t xml:space="preserve"> de </w:t>
            </w:r>
            <w:proofErr w:type="spellStart"/>
            <w:r w:rsidRPr="006117DE">
              <w:rPr>
                <w:rFonts w:asciiTheme="minorHAnsi" w:hAnsiTheme="minorHAnsi" w:cstheme="minorHAnsi"/>
                <w:sz w:val="22"/>
              </w:rPr>
              <w:t>Stiinta</w:t>
            </w:r>
            <w:proofErr w:type="spellEnd"/>
            <w:r w:rsidRPr="006117DE">
              <w:rPr>
                <w:rFonts w:asciiTheme="minorHAnsi" w:hAnsiTheme="minorHAnsi" w:cstheme="minorHAnsi"/>
                <w:sz w:val="22"/>
              </w:rPr>
              <w:t>, 2013</w:t>
            </w:r>
          </w:p>
          <w:p w14:paraId="2DBD7666"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V. Pop,  A. Popa - Geotehnică și fundații, </w:t>
            </w:r>
            <w:proofErr w:type="spellStart"/>
            <w:r w:rsidRPr="006117DE">
              <w:rPr>
                <w:rFonts w:asciiTheme="minorHAnsi" w:hAnsiTheme="minorHAnsi" w:cstheme="minorHAnsi"/>
                <w:sz w:val="22"/>
              </w:rPr>
              <w:t>Lito</w:t>
            </w:r>
            <w:proofErr w:type="spellEnd"/>
            <w:r w:rsidRPr="006117DE">
              <w:rPr>
                <w:rFonts w:asciiTheme="minorHAnsi" w:hAnsiTheme="minorHAnsi" w:cstheme="minorHAnsi"/>
                <w:sz w:val="22"/>
              </w:rPr>
              <w:t xml:space="preserve"> IPCN, 1983</w:t>
            </w:r>
          </w:p>
          <w:p w14:paraId="5873F80D"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M. Păunescu, V. Pop, T. Silion - Geotehnică și fundații, Ed. Didactică și Pedagogică, 1982</w:t>
            </w:r>
          </w:p>
          <w:p w14:paraId="73FFF21F"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A. Popa, F. Roman - Calculul structurilor de rezistență pe mediu elastic, 2000</w:t>
            </w:r>
          </w:p>
          <w:p w14:paraId="3CF88294"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Pop V., Popa A., etc  - Proiectarea fundațiilor, </w:t>
            </w:r>
            <w:proofErr w:type="spellStart"/>
            <w:r w:rsidRPr="006117DE">
              <w:rPr>
                <w:rFonts w:asciiTheme="minorHAnsi" w:hAnsiTheme="minorHAnsi" w:cstheme="minorHAnsi"/>
                <w:sz w:val="22"/>
              </w:rPr>
              <w:t>lito</w:t>
            </w:r>
            <w:proofErr w:type="spellEnd"/>
            <w:r w:rsidRPr="006117DE">
              <w:rPr>
                <w:rFonts w:asciiTheme="minorHAnsi" w:hAnsiTheme="minorHAnsi" w:cstheme="minorHAnsi"/>
                <w:sz w:val="22"/>
              </w:rPr>
              <w:t xml:space="preserve"> UTCN, 1987</w:t>
            </w:r>
          </w:p>
          <w:p w14:paraId="24B63039"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A. Popa, etc.. - Fundații în condiții speciale de fundare, </w:t>
            </w:r>
            <w:proofErr w:type="spellStart"/>
            <w:r w:rsidRPr="006117DE">
              <w:rPr>
                <w:rFonts w:asciiTheme="minorHAnsi" w:hAnsiTheme="minorHAnsi" w:cstheme="minorHAnsi"/>
                <w:sz w:val="22"/>
              </w:rPr>
              <w:t>Lito</w:t>
            </w:r>
            <w:proofErr w:type="spellEnd"/>
            <w:r w:rsidRPr="006117DE">
              <w:rPr>
                <w:rFonts w:asciiTheme="minorHAnsi" w:hAnsiTheme="minorHAnsi" w:cstheme="minorHAnsi"/>
                <w:sz w:val="22"/>
              </w:rPr>
              <w:t xml:space="preserve"> IPCN 1992</w:t>
            </w:r>
          </w:p>
          <w:p w14:paraId="7C64C6FB"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Manoliu I. - Fundații și procedee de fundare, Ed. Didactică și Pedagogică, București 1985</w:t>
            </w:r>
          </w:p>
          <w:p w14:paraId="413287F1"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N. </w:t>
            </w:r>
            <w:proofErr w:type="spellStart"/>
            <w:r w:rsidRPr="006117DE">
              <w:rPr>
                <w:rFonts w:asciiTheme="minorHAnsi" w:hAnsiTheme="minorHAnsi" w:cstheme="minorHAnsi"/>
                <w:sz w:val="22"/>
              </w:rPr>
              <w:t>Radulescu</w:t>
            </w:r>
            <w:proofErr w:type="spellEnd"/>
            <w:r w:rsidRPr="006117DE">
              <w:rPr>
                <w:rFonts w:asciiTheme="minorHAnsi" w:hAnsiTheme="minorHAnsi" w:cstheme="minorHAnsi"/>
                <w:sz w:val="22"/>
              </w:rPr>
              <w:t xml:space="preserve">, H. Popa, A. Munteanu - Fundații. Îndrumător de proiectare. </w:t>
            </w:r>
            <w:proofErr w:type="spellStart"/>
            <w:r w:rsidRPr="006117DE">
              <w:rPr>
                <w:rFonts w:asciiTheme="minorHAnsi" w:hAnsiTheme="minorHAnsi" w:cstheme="minorHAnsi"/>
                <w:sz w:val="22"/>
              </w:rPr>
              <w:t>MatrixRom</w:t>
            </w:r>
            <w:proofErr w:type="spellEnd"/>
            <w:r w:rsidRPr="006117DE">
              <w:rPr>
                <w:rFonts w:asciiTheme="minorHAnsi" w:hAnsiTheme="minorHAnsi" w:cstheme="minorHAnsi"/>
                <w:sz w:val="22"/>
              </w:rPr>
              <w:t>, 2001</w:t>
            </w:r>
          </w:p>
          <w:p w14:paraId="4A95ECA9" w14:textId="77777777" w:rsidR="00431EE8" w:rsidRPr="006117DE" w:rsidRDefault="00431EE8" w:rsidP="00431EE8">
            <w:pPr>
              <w:numPr>
                <w:ilvl w:val="0"/>
                <w:numId w:val="40"/>
              </w:numPr>
              <w:jc w:val="both"/>
              <w:rPr>
                <w:rFonts w:asciiTheme="minorHAnsi" w:hAnsiTheme="minorHAnsi" w:cstheme="minorHAnsi"/>
                <w:sz w:val="22"/>
              </w:rPr>
            </w:pPr>
            <w:proofErr w:type="spellStart"/>
            <w:r w:rsidRPr="006117DE">
              <w:rPr>
                <w:rFonts w:asciiTheme="minorHAnsi" w:hAnsiTheme="minorHAnsi" w:cstheme="minorHAnsi"/>
                <w:sz w:val="22"/>
              </w:rPr>
              <w:t>Braja</w:t>
            </w:r>
            <w:proofErr w:type="spellEnd"/>
            <w:r w:rsidRPr="006117DE">
              <w:rPr>
                <w:rFonts w:asciiTheme="minorHAnsi" w:hAnsiTheme="minorHAnsi" w:cstheme="minorHAnsi"/>
                <w:sz w:val="22"/>
              </w:rPr>
              <w:t xml:space="preserve"> M. Das - </w:t>
            </w:r>
            <w:proofErr w:type="spellStart"/>
            <w:r w:rsidRPr="006117DE">
              <w:rPr>
                <w:rFonts w:asciiTheme="minorHAnsi" w:hAnsiTheme="minorHAnsi" w:cstheme="minorHAnsi"/>
                <w:sz w:val="22"/>
              </w:rPr>
              <w:t>Principles</w:t>
            </w:r>
            <w:proofErr w:type="spellEnd"/>
            <w:r w:rsidRPr="006117DE">
              <w:rPr>
                <w:rFonts w:asciiTheme="minorHAnsi" w:hAnsiTheme="minorHAnsi" w:cstheme="minorHAnsi"/>
                <w:sz w:val="22"/>
              </w:rPr>
              <w:t xml:space="preserve"> of Foundation Engineering, PC Boston, 1990</w:t>
            </w:r>
          </w:p>
          <w:p w14:paraId="74A4ED80"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M.J. </w:t>
            </w:r>
            <w:proofErr w:type="spellStart"/>
            <w:r w:rsidRPr="006117DE">
              <w:rPr>
                <w:rFonts w:asciiTheme="minorHAnsi" w:hAnsiTheme="minorHAnsi" w:cstheme="minorHAnsi"/>
                <w:sz w:val="22"/>
              </w:rPr>
              <w:t>Tomlinson</w:t>
            </w:r>
            <w:proofErr w:type="spellEnd"/>
            <w:r w:rsidRPr="006117DE">
              <w:rPr>
                <w:rFonts w:asciiTheme="minorHAnsi" w:hAnsiTheme="minorHAnsi" w:cstheme="minorHAnsi"/>
                <w:sz w:val="22"/>
              </w:rPr>
              <w:t xml:space="preserve"> - Proiectarea și executarea fundațiilor, </w:t>
            </w:r>
            <w:proofErr w:type="spellStart"/>
            <w:r w:rsidRPr="006117DE">
              <w:rPr>
                <w:rFonts w:asciiTheme="minorHAnsi" w:hAnsiTheme="minorHAnsi" w:cstheme="minorHAnsi"/>
                <w:sz w:val="22"/>
              </w:rPr>
              <w:t>Ed.Tehn.1985</w:t>
            </w:r>
            <w:proofErr w:type="spellEnd"/>
          </w:p>
          <w:p w14:paraId="76384D18"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Păunescu M., </w:t>
            </w:r>
            <w:proofErr w:type="spellStart"/>
            <w:r w:rsidRPr="006117DE">
              <w:rPr>
                <w:rFonts w:asciiTheme="minorHAnsi" w:hAnsiTheme="minorHAnsi" w:cstheme="minorHAnsi"/>
                <w:sz w:val="22"/>
              </w:rPr>
              <w:t>Vâtă</w:t>
            </w:r>
            <w:proofErr w:type="spellEnd"/>
            <w:r w:rsidRPr="006117DE">
              <w:rPr>
                <w:rFonts w:asciiTheme="minorHAnsi" w:hAnsiTheme="minorHAnsi" w:cstheme="minorHAnsi"/>
                <w:sz w:val="22"/>
              </w:rPr>
              <w:t xml:space="preserve"> I.- Mecanizarea lucrărilor de îmbunătățire a terenului de fundare, Ed. Tehn. 1990 </w:t>
            </w:r>
          </w:p>
          <w:p w14:paraId="68F28CD3"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F.  Roman - Aplicații de inginerie geotehnica, Ed. </w:t>
            </w:r>
            <w:proofErr w:type="spellStart"/>
            <w:r w:rsidRPr="006117DE">
              <w:rPr>
                <w:rFonts w:asciiTheme="minorHAnsi" w:hAnsiTheme="minorHAnsi" w:cstheme="minorHAnsi"/>
                <w:sz w:val="22"/>
              </w:rPr>
              <w:t>Papyrus</w:t>
            </w:r>
            <w:proofErr w:type="spellEnd"/>
            <w:r w:rsidRPr="006117DE">
              <w:rPr>
                <w:rFonts w:asciiTheme="minorHAnsi" w:hAnsiTheme="minorHAnsi" w:cstheme="minorHAnsi"/>
                <w:sz w:val="22"/>
              </w:rPr>
              <w:t xml:space="preserve"> Print, Cluj Napoca, 2011</w:t>
            </w:r>
          </w:p>
          <w:p w14:paraId="3C116547" w14:textId="77777777" w:rsidR="00431EE8"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A.</w:t>
            </w:r>
            <w:r>
              <w:rPr>
                <w:rFonts w:asciiTheme="minorHAnsi" w:hAnsiTheme="minorHAnsi" w:cstheme="minorHAnsi"/>
                <w:sz w:val="22"/>
              </w:rPr>
              <w:t xml:space="preserve"> </w:t>
            </w:r>
            <w:r w:rsidRPr="006117DE">
              <w:rPr>
                <w:rFonts w:asciiTheme="minorHAnsi" w:hAnsiTheme="minorHAnsi" w:cstheme="minorHAnsi"/>
                <w:sz w:val="22"/>
              </w:rPr>
              <w:t>Popa, N. Ilieș - Consolidarea fundațiilor, Ed. UT Press, Cluj Napoca, 2009</w:t>
            </w:r>
          </w:p>
          <w:p w14:paraId="02671A7B" w14:textId="77777777" w:rsidR="00431EE8" w:rsidRDefault="00431EE8" w:rsidP="00431EE8">
            <w:pPr>
              <w:numPr>
                <w:ilvl w:val="0"/>
                <w:numId w:val="40"/>
              </w:numPr>
              <w:jc w:val="both"/>
              <w:rPr>
                <w:rFonts w:asciiTheme="minorHAnsi" w:hAnsiTheme="minorHAnsi" w:cstheme="minorHAnsi"/>
                <w:sz w:val="22"/>
              </w:rPr>
            </w:pPr>
            <w:r>
              <w:rPr>
                <w:rFonts w:asciiTheme="minorHAnsi" w:hAnsiTheme="minorHAnsi" w:cstheme="minorHAnsi"/>
                <w:sz w:val="22"/>
              </w:rPr>
              <w:t>C. Bia – Teoria Elasticității si plasticității, Institutul politehnic Cluj-Napoca, 1980</w:t>
            </w:r>
          </w:p>
          <w:p w14:paraId="486F9150" w14:textId="77777777" w:rsidR="00431EE8" w:rsidRDefault="00431EE8" w:rsidP="00431EE8">
            <w:pPr>
              <w:numPr>
                <w:ilvl w:val="0"/>
                <w:numId w:val="40"/>
              </w:numPr>
              <w:jc w:val="both"/>
              <w:rPr>
                <w:rFonts w:asciiTheme="minorHAnsi" w:hAnsiTheme="minorHAnsi" w:cstheme="minorHAnsi"/>
                <w:sz w:val="22"/>
              </w:rPr>
            </w:pPr>
            <w:r>
              <w:rPr>
                <w:rFonts w:asciiTheme="minorHAnsi" w:hAnsiTheme="minorHAnsi" w:cstheme="minorHAnsi"/>
                <w:sz w:val="22"/>
              </w:rPr>
              <w:t>A. Stanciu, I. Lungu – Fundații. Fizica și mecanica pământurilor, Editura Tehnica, București, 2006</w:t>
            </w:r>
          </w:p>
          <w:p w14:paraId="7B267F7B" w14:textId="77777777" w:rsidR="00431EE8" w:rsidRPr="006117DE" w:rsidRDefault="00431EE8" w:rsidP="00431EE8">
            <w:pPr>
              <w:numPr>
                <w:ilvl w:val="0"/>
                <w:numId w:val="40"/>
              </w:numPr>
              <w:jc w:val="both"/>
              <w:rPr>
                <w:rFonts w:asciiTheme="minorHAnsi" w:hAnsiTheme="minorHAnsi" w:cstheme="minorHAnsi"/>
                <w:sz w:val="22"/>
              </w:rPr>
            </w:pPr>
            <w:r>
              <w:rPr>
                <w:rFonts w:asciiTheme="minorHAnsi" w:hAnsiTheme="minorHAnsi" w:cstheme="minorHAnsi"/>
                <w:sz w:val="22"/>
              </w:rPr>
              <w:t>V. Fărcaș,  A. Popa – Geotehnică. Teorie și exemple de calcul, Editura UTPRESS, Cluj-Napoca, 2013</w:t>
            </w:r>
          </w:p>
          <w:p w14:paraId="0EF5853A"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NP 112:2014 - Normativ de proiectare a fundațiilor de suprafață </w:t>
            </w:r>
          </w:p>
          <w:p w14:paraId="7C04B924"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NP 123:20</w:t>
            </w:r>
            <w:r>
              <w:rPr>
                <w:rFonts w:asciiTheme="minorHAnsi" w:hAnsiTheme="minorHAnsi" w:cstheme="minorHAnsi"/>
                <w:sz w:val="22"/>
              </w:rPr>
              <w:t>22</w:t>
            </w:r>
            <w:r w:rsidRPr="006117DE">
              <w:rPr>
                <w:rFonts w:asciiTheme="minorHAnsi" w:hAnsiTheme="minorHAnsi" w:cstheme="minorHAnsi"/>
                <w:sz w:val="22"/>
              </w:rPr>
              <w:t>-Normativ privind proiectarea geotehnica a fundațiilor pe piloți</w:t>
            </w:r>
          </w:p>
          <w:p w14:paraId="5C3F8752" w14:textId="77777777" w:rsidR="00431EE8" w:rsidRPr="006117DE"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SR EN 1997-1 : 2004, SR EN 1997-1:2004/</w:t>
            </w:r>
            <w:proofErr w:type="spellStart"/>
            <w:r w:rsidRPr="006117DE">
              <w:rPr>
                <w:rFonts w:asciiTheme="minorHAnsi" w:hAnsiTheme="minorHAnsi" w:cstheme="minorHAnsi"/>
                <w:sz w:val="22"/>
              </w:rPr>
              <w:t>A1:2014</w:t>
            </w:r>
            <w:proofErr w:type="spellEnd"/>
            <w:r w:rsidRPr="006117DE">
              <w:rPr>
                <w:rFonts w:asciiTheme="minorHAnsi" w:hAnsiTheme="minorHAnsi" w:cstheme="minorHAnsi"/>
                <w:sz w:val="22"/>
              </w:rPr>
              <w:t xml:space="preserve">, SR EN 1997-1:2004/AC:2009 </w:t>
            </w:r>
            <w:proofErr w:type="spellStart"/>
            <w:r w:rsidRPr="006117DE">
              <w:rPr>
                <w:rFonts w:asciiTheme="minorHAnsi" w:hAnsiTheme="minorHAnsi" w:cstheme="minorHAnsi"/>
                <w:sz w:val="22"/>
              </w:rPr>
              <w:t>Eurocod</w:t>
            </w:r>
            <w:proofErr w:type="spellEnd"/>
            <w:r w:rsidRPr="006117DE">
              <w:rPr>
                <w:rFonts w:asciiTheme="minorHAnsi" w:hAnsiTheme="minorHAnsi" w:cstheme="minorHAnsi"/>
                <w:sz w:val="22"/>
              </w:rPr>
              <w:t xml:space="preserve"> 7: Proiectarea geotehnică. Partea 1: Reguli generale</w:t>
            </w:r>
          </w:p>
          <w:p w14:paraId="0C374EB3" w14:textId="77777777" w:rsidR="00431EE8" w:rsidRPr="002016E7" w:rsidRDefault="00431EE8" w:rsidP="00431EE8">
            <w:pPr>
              <w:numPr>
                <w:ilvl w:val="0"/>
                <w:numId w:val="40"/>
              </w:numPr>
              <w:jc w:val="both"/>
              <w:rPr>
                <w:rFonts w:asciiTheme="minorHAnsi" w:hAnsiTheme="minorHAnsi" w:cstheme="minorHAnsi"/>
                <w:sz w:val="22"/>
              </w:rPr>
            </w:pPr>
            <w:r w:rsidRPr="006117DE">
              <w:rPr>
                <w:rFonts w:asciiTheme="minorHAnsi" w:hAnsiTheme="minorHAnsi" w:cstheme="minorHAnsi"/>
                <w:sz w:val="22"/>
              </w:rPr>
              <w:t xml:space="preserve">SR EN 1997-1:2004/NB:2016 </w:t>
            </w:r>
            <w:proofErr w:type="spellStart"/>
            <w:r w:rsidRPr="006117DE">
              <w:rPr>
                <w:rFonts w:asciiTheme="minorHAnsi" w:hAnsiTheme="minorHAnsi" w:cstheme="minorHAnsi"/>
                <w:sz w:val="22"/>
              </w:rPr>
              <w:t>Eurocod</w:t>
            </w:r>
            <w:proofErr w:type="spellEnd"/>
            <w:r w:rsidRPr="006117DE">
              <w:rPr>
                <w:rFonts w:asciiTheme="minorHAnsi" w:hAnsiTheme="minorHAnsi" w:cstheme="minorHAnsi"/>
                <w:sz w:val="22"/>
              </w:rPr>
              <w:t xml:space="preserve"> 7: Proiectarea geotehnică. Partea 1: Reguli generale. Anexă națională</w:t>
            </w:r>
          </w:p>
          <w:p w14:paraId="798FCAB3" w14:textId="77777777" w:rsidR="00431EE8" w:rsidRPr="00F80B7B" w:rsidRDefault="00431EE8" w:rsidP="00431EE8">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Materiale didactice virtuale</w:t>
            </w:r>
          </w:p>
          <w:p w14:paraId="34B98093" w14:textId="77777777" w:rsidR="002F28B3" w:rsidRDefault="00431EE8" w:rsidP="002F28B3">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Suport </w:t>
            </w:r>
            <w:r>
              <w:rPr>
                <w:rFonts w:asciiTheme="minorHAnsi" w:hAnsiTheme="minorHAnsi" w:cstheme="minorHAnsi"/>
                <w:sz w:val="22"/>
                <w:szCs w:val="22"/>
              </w:rPr>
              <w:t>lucrări</w:t>
            </w:r>
            <w:r w:rsidRPr="00F80B7B">
              <w:rPr>
                <w:rFonts w:asciiTheme="minorHAnsi" w:hAnsiTheme="minorHAnsi" w:cstheme="minorHAnsi"/>
                <w:sz w:val="22"/>
                <w:szCs w:val="22"/>
              </w:rPr>
              <w:t xml:space="preserve"> </w:t>
            </w:r>
            <w:r w:rsidR="002F28B3" w:rsidRPr="00F80B7B">
              <w:rPr>
                <w:rFonts w:asciiTheme="minorHAnsi" w:hAnsiTheme="minorHAnsi" w:cstheme="minorHAnsi"/>
                <w:sz w:val="22"/>
                <w:szCs w:val="22"/>
              </w:rPr>
              <w:t xml:space="preserve">; </w:t>
            </w:r>
          </w:p>
          <w:p w14:paraId="061DF391" w14:textId="7376EEF1" w:rsidR="00431EE8" w:rsidRPr="002F28B3" w:rsidRDefault="002F28B3" w:rsidP="002F28B3">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Prezentări multimedia și documentații tehnice;</w:t>
            </w:r>
          </w:p>
        </w:tc>
      </w:tr>
    </w:tbl>
    <w:p w14:paraId="2CC0C56E" w14:textId="77777777" w:rsidR="00ED57BD" w:rsidRDefault="00ED57BD" w:rsidP="00D22B64">
      <w:pPr>
        <w:spacing w:line="276" w:lineRule="auto"/>
        <w:rPr>
          <w:rFonts w:asciiTheme="minorHAnsi" w:hAnsiTheme="minorHAnsi" w:cstheme="minorHAnsi"/>
          <w:sz w:val="22"/>
          <w:szCs w:val="22"/>
        </w:rPr>
      </w:pPr>
    </w:p>
    <w:p w14:paraId="5B03F85E" w14:textId="77777777" w:rsidR="00431EE8" w:rsidRDefault="00431EE8" w:rsidP="00D22B64">
      <w:pPr>
        <w:spacing w:line="276" w:lineRule="auto"/>
        <w:rPr>
          <w:rFonts w:asciiTheme="minorHAnsi" w:hAnsiTheme="minorHAnsi" w:cstheme="minorHAnsi"/>
          <w:sz w:val="22"/>
          <w:szCs w:val="22"/>
        </w:rPr>
      </w:pPr>
    </w:p>
    <w:p w14:paraId="62F580B0" w14:textId="77777777" w:rsidR="00431EE8" w:rsidRDefault="00431EE8" w:rsidP="00D22B64">
      <w:pPr>
        <w:spacing w:line="276" w:lineRule="auto"/>
        <w:rPr>
          <w:rFonts w:asciiTheme="minorHAnsi" w:hAnsiTheme="minorHAnsi" w:cstheme="minorHAnsi"/>
          <w:sz w:val="22"/>
          <w:szCs w:val="22"/>
        </w:rPr>
      </w:pPr>
    </w:p>
    <w:p w14:paraId="4015D6F4" w14:textId="77777777" w:rsidR="00431EE8" w:rsidRDefault="00431EE8" w:rsidP="00D22B64">
      <w:pPr>
        <w:spacing w:line="276" w:lineRule="auto"/>
        <w:rPr>
          <w:rFonts w:asciiTheme="minorHAnsi" w:hAnsiTheme="minorHAnsi" w:cstheme="minorHAnsi"/>
          <w:sz w:val="22"/>
          <w:szCs w:val="22"/>
        </w:rPr>
      </w:pPr>
    </w:p>
    <w:p w14:paraId="6A7099AF" w14:textId="77777777" w:rsidR="00431EE8" w:rsidRPr="00F80B7B" w:rsidRDefault="00431EE8" w:rsidP="00D22B64">
      <w:pPr>
        <w:spacing w:line="276" w:lineRule="auto"/>
        <w:rPr>
          <w:rFonts w:asciiTheme="minorHAnsi" w:hAnsiTheme="minorHAnsi" w:cstheme="minorHAnsi"/>
          <w:sz w:val="22"/>
          <w:szCs w:val="22"/>
        </w:rPr>
      </w:pPr>
    </w:p>
    <w:p w14:paraId="548A5CCB" w14:textId="40097E0E" w:rsidR="00EE0BA5" w:rsidRPr="00F80B7B" w:rsidRDefault="005072F7" w:rsidP="00D22B64">
      <w:pPr>
        <w:spacing w:line="276" w:lineRule="auto"/>
        <w:jc w:val="both"/>
        <w:rPr>
          <w:rFonts w:asciiTheme="minorHAnsi" w:eastAsia="Times New Roman" w:hAnsiTheme="minorHAnsi" w:cstheme="minorHAnsi"/>
          <w:b/>
          <w:bCs/>
          <w:sz w:val="22"/>
          <w:szCs w:val="22"/>
        </w:rPr>
      </w:pPr>
      <w:r w:rsidRPr="00F80B7B">
        <w:rPr>
          <w:rFonts w:asciiTheme="minorHAnsi" w:hAnsiTheme="minorHAnsi" w:cstheme="minorHAnsi"/>
          <w:b/>
          <w:bCs/>
          <w:sz w:val="22"/>
          <w:szCs w:val="22"/>
        </w:rPr>
        <w:lastRenderedPageBreak/>
        <w:t>10</w:t>
      </w:r>
      <w:r w:rsidR="00EE0BA5" w:rsidRPr="00F80B7B">
        <w:rPr>
          <w:rFonts w:asciiTheme="minorHAnsi" w:hAnsiTheme="minorHAnsi" w:cstheme="minorHAnsi"/>
          <w:b/>
          <w:bCs/>
          <w:sz w:val="22"/>
          <w:szCs w:val="22"/>
        </w:rPr>
        <w:t>. Coroborarea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inuturilor disciplinei cu a</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teptările reprezentan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ilor comunită</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ii epistemice, asocia</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 xml:space="preserve">iilor profesionale </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i angajatori</w:t>
      </w:r>
      <w:r w:rsidR="00F43D2A" w:rsidRPr="00F80B7B">
        <w:rPr>
          <w:rFonts w:asciiTheme="minorHAnsi" w:eastAsia="Times New Roman" w:hAnsiTheme="minorHAnsi" w:cstheme="minorHAnsi"/>
          <w:b/>
          <w:bCs/>
          <w:sz w:val="22"/>
          <w:szCs w:val="22"/>
        </w:rPr>
        <w:t>lor</w:t>
      </w:r>
      <w:r w:rsidR="00EE0BA5" w:rsidRPr="00F80B7B">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F80B7B" w14:paraId="04E0AFB3" w14:textId="77777777" w:rsidTr="00BB331A">
        <w:trPr>
          <w:trHeight w:val="1107"/>
        </w:trPr>
        <w:tc>
          <w:tcPr>
            <w:tcW w:w="5000" w:type="pct"/>
          </w:tcPr>
          <w:p w14:paraId="612C8B16" w14:textId="30130BA0" w:rsidR="00EE0BA5" w:rsidRPr="00F80B7B" w:rsidRDefault="00431EE8" w:rsidP="00D22B64">
            <w:pPr>
              <w:spacing w:line="276" w:lineRule="auto"/>
              <w:rPr>
                <w:rFonts w:asciiTheme="minorHAnsi" w:eastAsia="Times New Roman" w:hAnsiTheme="minorHAnsi" w:cstheme="minorHAnsi"/>
                <w:sz w:val="22"/>
                <w:szCs w:val="22"/>
              </w:rPr>
            </w:pPr>
            <w:r w:rsidRPr="00F80B7B">
              <w:rPr>
                <w:rFonts w:asciiTheme="minorHAnsi" w:eastAsia="Times New Roman" w:hAnsiTheme="minorHAnsi" w:cstheme="minorHAnsi"/>
                <w:sz w:val="22"/>
                <w:szCs w:val="22"/>
              </w:rPr>
              <w:t>Competențele</w:t>
            </w:r>
            <w:r w:rsidR="001422FA" w:rsidRPr="00F80B7B">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dobândite</w:t>
            </w:r>
            <w:r w:rsidR="001422FA" w:rsidRPr="00F80B7B">
              <w:rPr>
                <w:rFonts w:asciiTheme="minorHAnsi" w:eastAsia="Times New Roman" w:hAnsiTheme="minorHAnsi" w:cstheme="minorHAnsi"/>
                <w:sz w:val="22"/>
                <w:szCs w:val="22"/>
              </w:rPr>
              <w:t xml:space="preserve"> vor fi necesare </w:t>
            </w:r>
            <w:r w:rsidRPr="00F80B7B">
              <w:rPr>
                <w:rFonts w:asciiTheme="minorHAnsi" w:eastAsia="Times New Roman" w:hAnsiTheme="minorHAnsi" w:cstheme="minorHAnsi"/>
                <w:sz w:val="22"/>
                <w:szCs w:val="22"/>
              </w:rPr>
              <w:t>angajaților</w:t>
            </w:r>
            <w:r w:rsidR="001422FA" w:rsidRPr="00F80B7B">
              <w:rPr>
                <w:rFonts w:asciiTheme="minorHAnsi" w:eastAsia="Times New Roman" w:hAnsiTheme="minorHAnsi" w:cstheme="minorHAnsi"/>
                <w:sz w:val="22"/>
                <w:szCs w:val="22"/>
              </w:rPr>
              <w:t xml:space="preserve"> care </w:t>
            </w:r>
            <w:r w:rsidRPr="00F80B7B">
              <w:rPr>
                <w:rFonts w:asciiTheme="minorHAnsi" w:eastAsia="Times New Roman" w:hAnsiTheme="minorHAnsi" w:cstheme="minorHAnsi"/>
                <w:sz w:val="22"/>
                <w:szCs w:val="22"/>
              </w:rPr>
              <w:t>își</w:t>
            </w:r>
            <w:r w:rsidR="001422FA"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desfășoară</w:t>
            </w:r>
            <w:r w:rsidR="001422FA" w:rsidRPr="00F80B7B">
              <w:rPr>
                <w:rFonts w:asciiTheme="minorHAnsi" w:eastAsia="Times New Roman" w:hAnsiTheme="minorHAnsi" w:cstheme="minorHAnsi"/>
                <w:sz w:val="22"/>
                <w:szCs w:val="22"/>
              </w:rPr>
              <w:t xml:space="preserve"> activitatea în domeniul proiectării </w:t>
            </w:r>
            <w:r w:rsidRPr="00F80B7B">
              <w:rPr>
                <w:rFonts w:asciiTheme="minorHAnsi" w:eastAsia="Times New Roman" w:hAnsiTheme="minorHAnsi" w:cstheme="minorHAnsi"/>
                <w:sz w:val="22"/>
                <w:szCs w:val="22"/>
              </w:rPr>
              <w:t>și</w:t>
            </w:r>
            <w:r w:rsidR="001422FA"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execuției</w:t>
            </w:r>
            <w:r w:rsidR="001422FA" w:rsidRPr="00F80B7B">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fundațiilor speciale și a infrastructurii construcțiilor, consultanței pe aceste tipuri de lucrări sau cercetării în domeniu.</w:t>
            </w:r>
          </w:p>
        </w:tc>
      </w:tr>
    </w:tbl>
    <w:p w14:paraId="09BD62F1" w14:textId="77777777" w:rsidR="00851507" w:rsidRPr="00F80B7B" w:rsidRDefault="00851507" w:rsidP="00D22B64">
      <w:pPr>
        <w:spacing w:line="276" w:lineRule="auto"/>
        <w:rPr>
          <w:rFonts w:asciiTheme="minorHAnsi" w:hAnsiTheme="minorHAnsi" w:cstheme="minorHAnsi"/>
          <w:sz w:val="22"/>
          <w:szCs w:val="22"/>
        </w:rPr>
      </w:pPr>
    </w:p>
    <w:p w14:paraId="1DB43343" w14:textId="77777777" w:rsidR="00EE0BA5" w:rsidRPr="00F80B7B"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F80B7B" w14:paraId="70170ECE" w14:textId="77777777" w:rsidTr="00E50E8C">
        <w:trPr>
          <w:trHeight w:val="528"/>
        </w:trPr>
        <w:tc>
          <w:tcPr>
            <w:tcW w:w="1214" w:type="pct"/>
            <w:shd w:val="clear" w:color="auto" w:fill="FFFFFF"/>
            <w:vAlign w:val="center"/>
          </w:tcPr>
          <w:p w14:paraId="251F492A"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F80B7B" w:rsidRDefault="003773FF"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.2 Metode de evaluare</w:t>
            </w:r>
          </w:p>
          <w:p w14:paraId="411A0771" w14:textId="7A5135CA" w:rsidR="00072C7C" w:rsidRPr="00F80B7B"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w:t>
            </w:r>
            <w:r w:rsidR="0012489D" w:rsidRPr="00F80B7B">
              <w:rPr>
                <w:rFonts w:asciiTheme="minorHAnsi" w:hAnsiTheme="minorHAnsi" w:cstheme="minorHAnsi"/>
                <w:b/>
                <w:bCs/>
                <w:sz w:val="22"/>
                <w:szCs w:val="22"/>
              </w:rPr>
              <w:t>ș</w:t>
            </w:r>
            <w:r w:rsidR="008615BF" w:rsidRPr="00F80B7B">
              <w:rPr>
                <w:rFonts w:asciiTheme="minorHAnsi" w:hAnsiTheme="minorHAnsi" w:cstheme="minorHAnsi"/>
                <w:b/>
                <w:bCs/>
                <w:sz w:val="22"/>
                <w:szCs w:val="22"/>
              </w:rPr>
              <w:t xml:space="preserve">i </w:t>
            </w:r>
            <w:r w:rsidR="00A02FFB" w:rsidRPr="00F80B7B">
              <w:rPr>
                <w:rFonts w:asciiTheme="minorHAnsi" w:hAnsiTheme="minorHAnsi" w:cstheme="minorHAnsi"/>
                <w:b/>
                <w:bCs/>
                <w:sz w:val="22"/>
                <w:szCs w:val="22"/>
              </w:rPr>
              <w:t>forma</w:t>
            </w:r>
            <w:r w:rsidRPr="00F80B7B">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.3 Pondere din nota final</w:t>
            </w:r>
            <w:r w:rsidRPr="00F80B7B">
              <w:rPr>
                <w:rFonts w:asciiTheme="minorHAnsi" w:eastAsia="Times New Roman" w:hAnsiTheme="minorHAnsi" w:cstheme="minorHAnsi"/>
                <w:b/>
                <w:bCs/>
                <w:sz w:val="22"/>
                <w:szCs w:val="22"/>
              </w:rPr>
              <w:t>ă</w:t>
            </w:r>
          </w:p>
        </w:tc>
      </w:tr>
      <w:tr w:rsidR="001E03EB" w:rsidRPr="00F80B7B" w14:paraId="0116360D" w14:textId="77777777" w:rsidTr="002E2981">
        <w:trPr>
          <w:trHeight w:val="555"/>
        </w:trPr>
        <w:tc>
          <w:tcPr>
            <w:tcW w:w="1214" w:type="pct"/>
            <w:shd w:val="clear" w:color="auto" w:fill="FFFFFF"/>
            <w:vAlign w:val="center"/>
          </w:tcPr>
          <w:p w14:paraId="75631F91" w14:textId="6AEA9E64" w:rsidR="001E03EB" w:rsidRPr="00F80B7B"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11.4 Curs</w:t>
            </w:r>
          </w:p>
        </w:tc>
        <w:tc>
          <w:tcPr>
            <w:tcW w:w="1801" w:type="pct"/>
            <w:shd w:val="clear" w:color="auto" w:fill="E0E0E0"/>
          </w:tcPr>
          <w:p w14:paraId="76BF02BF" w14:textId="0DCE308F" w:rsidR="001E03EB" w:rsidRPr="00F80B7B" w:rsidRDefault="001E03EB" w:rsidP="009D7177">
            <w:pPr>
              <w:jc w:val="both"/>
              <w:rPr>
                <w:rFonts w:asciiTheme="minorHAnsi" w:hAnsiTheme="minorHAnsi" w:cstheme="minorHAnsi"/>
                <w:sz w:val="22"/>
                <w:szCs w:val="22"/>
              </w:rPr>
            </w:pPr>
            <w:r w:rsidRPr="00F80B7B">
              <w:rPr>
                <w:rFonts w:asciiTheme="minorHAnsi" w:hAnsiTheme="minorHAnsi" w:cstheme="minorHAnsi"/>
                <w:color w:val="000000"/>
                <w:sz w:val="22"/>
                <w:szCs w:val="22"/>
              </w:rPr>
              <w:t xml:space="preserve"> </w:t>
            </w:r>
            <w:r w:rsidR="00431EE8" w:rsidRPr="00130C0E">
              <w:rPr>
                <w:rStyle w:val="normaltextrun"/>
                <w:rFonts w:asciiTheme="minorHAnsi" w:hAnsiTheme="minorHAnsi" w:cstheme="minorHAnsi"/>
                <w:color w:val="000000"/>
                <w:sz w:val="22"/>
                <w:szCs w:val="22"/>
                <w:shd w:val="clear" w:color="auto" w:fill="E0E0E0"/>
              </w:rPr>
              <w:t>Rezolvarea întrebărilor din teorie</w:t>
            </w:r>
            <w:r w:rsidR="00431EE8" w:rsidRPr="00130C0E">
              <w:rPr>
                <w:rStyle w:val="eop"/>
                <w:rFonts w:asciiTheme="minorHAnsi" w:hAnsiTheme="minorHAnsi" w:cstheme="minorHAnsi"/>
                <w:color w:val="000000"/>
                <w:sz w:val="22"/>
                <w:szCs w:val="22"/>
                <w:shd w:val="clear" w:color="auto" w:fill="E0E0E0"/>
              </w:rPr>
              <w:t> </w:t>
            </w:r>
          </w:p>
        </w:tc>
        <w:tc>
          <w:tcPr>
            <w:tcW w:w="1250" w:type="pct"/>
            <w:shd w:val="clear" w:color="auto" w:fill="FFFFFF"/>
          </w:tcPr>
          <w:p w14:paraId="18D94A02" w14:textId="08323B6F" w:rsidR="001E03EB" w:rsidRPr="00F80B7B" w:rsidRDefault="001E03EB" w:rsidP="001E03EB">
            <w:pPr>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0"/>
                <w:szCs w:val="20"/>
              </w:rPr>
              <w:t xml:space="preserve">Proba scrisă – durata </w:t>
            </w:r>
            <w:r w:rsidRPr="00F80B7B">
              <w:rPr>
                <w:rFonts w:asciiTheme="minorHAnsi" w:hAnsiTheme="minorHAnsi" w:cstheme="minorHAnsi"/>
                <w:vanish/>
                <w:sz w:val="20"/>
                <w:szCs w:val="20"/>
              </w:rPr>
              <w:t xml:space="preserve"> 2 ore.Booktrice ale traseelor  ilizare al programelor Prokon utilizate.</w:t>
            </w:r>
            <w:r w:rsidRPr="00F80B7B">
              <w:rPr>
                <w:rFonts w:asciiTheme="minorHAnsi" w:hAnsiTheme="minorHAnsi" w:cstheme="minorHAnsi"/>
                <w:sz w:val="20"/>
                <w:szCs w:val="20"/>
              </w:rPr>
              <w:t xml:space="preserve"> 2 ore</w:t>
            </w:r>
          </w:p>
        </w:tc>
        <w:tc>
          <w:tcPr>
            <w:tcW w:w="735" w:type="pct"/>
            <w:shd w:val="clear" w:color="auto" w:fill="FFFFFF"/>
            <w:vAlign w:val="center"/>
          </w:tcPr>
          <w:p w14:paraId="62F8E280" w14:textId="3474BC7E" w:rsidR="001E03EB" w:rsidRPr="00F80B7B" w:rsidRDefault="00431EE8" w:rsidP="001E03E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75%</w:t>
            </w:r>
          </w:p>
        </w:tc>
      </w:tr>
      <w:tr w:rsidR="004D433B" w:rsidRPr="00F80B7B" w14:paraId="5757A949" w14:textId="77777777" w:rsidTr="00E50E8C">
        <w:trPr>
          <w:trHeight w:val="565"/>
        </w:trPr>
        <w:tc>
          <w:tcPr>
            <w:tcW w:w="1214" w:type="pct"/>
            <w:shd w:val="clear" w:color="auto" w:fill="FFFFFF"/>
            <w:vAlign w:val="center"/>
          </w:tcPr>
          <w:p w14:paraId="4C243344" w14:textId="75976515" w:rsidR="004D433B" w:rsidRPr="00F80B7B"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w:t>
            </w:r>
            <w:r w:rsidR="005072F7" w:rsidRPr="00F80B7B">
              <w:rPr>
                <w:rFonts w:asciiTheme="minorHAnsi" w:hAnsiTheme="minorHAnsi" w:cstheme="minorHAnsi"/>
                <w:sz w:val="22"/>
                <w:szCs w:val="22"/>
              </w:rPr>
              <w:t>1</w:t>
            </w:r>
            <w:r w:rsidRPr="00F80B7B">
              <w:rPr>
                <w:rFonts w:asciiTheme="minorHAnsi" w:hAnsiTheme="minorHAnsi" w:cstheme="minorHAnsi"/>
                <w:sz w:val="22"/>
                <w:szCs w:val="22"/>
              </w:rPr>
              <w:t xml:space="preserve">.5 </w:t>
            </w:r>
            <w:r w:rsidR="00AF2A38" w:rsidRPr="00F80B7B">
              <w:rPr>
                <w:rFonts w:asciiTheme="minorHAnsi" w:hAnsiTheme="minorHAnsi" w:cstheme="minorHAnsi"/>
                <w:sz w:val="22"/>
                <w:szCs w:val="22"/>
              </w:rPr>
              <w:t>Seminar/</w:t>
            </w:r>
            <w:r w:rsidRPr="00F80B7B">
              <w:rPr>
                <w:rFonts w:asciiTheme="minorHAnsi" w:hAnsiTheme="minorHAnsi" w:cstheme="minorHAnsi"/>
                <w:sz w:val="22"/>
                <w:szCs w:val="22"/>
              </w:rPr>
              <w:t xml:space="preserve">Laborator </w:t>
            </w:r>
            <w:r w:rsidR="00200FAD" w:rsidRPr="00F80B7B">
              <w:rPr>
                <w:rFonts w:asciiTheme="minorHAnsi" w:hAnsiTheme="minorHAnsi" w:cstheme="minorHAnsi"/>
                <w:sz w:val="22"/>
                <w:szCs w:val="22"/>
              </w:rPr>
              <w:t>/Proiect</w:t>
            </w:r>
            <w:r w:rsidR="00D22B64" w:rsidRPr="00F80B7B">
              <w:rPr>
                <w:rFonts w:asciiTheme="minorHAnsi" w:hAnsiTheme="minorHAnsi" w:cstheme="minorHAnsi"/>
                <w:sz w:val="22"/>
                <w:szCs w:val="22"/>
              </w:rPr>
              <w:t xml:space="preserve"> / practică</w:t>
            </w:r>
          </w:p>
        </w:tc>
        <w:tc>
          <w:tcPr>
            <w:tcW w:w="1801" w:type="pct"/>
            <w:shd w:val="clear" w:color="auto" w:fill="E0E0E0"/>
            <w:vAlign w:val="center"/>
          </w:tcPr>
          <w:p w14:paraId="23CF876E" w14:textId="0394AED3" w:rsidR="004D433B" w:rsidRPr="00F80B7B" w:rsidRDefault="002F28B3"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Prezentare,</w:t>
            </w:r>
            <w:r w:rsidR="001E03EB" w:rsidRPr="00F80B7B">
              <w:rPr>
                <w:rFonts w:asciiTheme="minorHAnsi" w:hAnsiTheme="minorHAnsi" w:cstheme="minorHAnsi"/>
                <w:sz w:val="22"/>
                <w:szCs w:val="22"/>
              </w:rPr>
              <w:t xml:space="preserve"> </w:t>
            </w:r>
            <w:r w:rsidR="00431EE8" w:rsidRPr="00F80B7B">
              <w:rPr>
                <w:rFonts w:asciiTheme="minorHAnsi" w:hAnsiTheme="minorHAnsi" w:cstheme="minorHAnsi"/>
                <w:sz w:val="22"/>
                <w:szCs w:val="22"/>
              </w:rPr>
              <w:t>susținere</w:t>
            </w:r>
            <w:r>
              <w:rPr>
                <w:rFonts w:asciiTheme="minorHAnsi" w:hAnsiTheme="minorHAnsi" w:cstheme="minorHAnsi"/>
                <w:sz w:val="22"/>
                <w:szCs w:val="22"/>
              </w:rPr>
              <w:t xml:space="preserve"> și evaluare</w:t>
            </w:r>
            <w:r w:rsidR="001E03EB" w:rsidRPr="00F80B7B">
              <w:rPr>
                <w:rFonts w:asciiTheme="minorHAnsi" w:hAnsiTheme="minorHAnsi" w:cstheme="minorHAnsi"/>
                <w:sz w:val="22"/>
                <w:szCs w:val="22"/>
              </w:rPr>
              <w:t xml:space="preserve"> </w:t>
            </w:r>
            <w:r w:rsidR="00431EE8">
              <w:rPr>
                <w:rFonts w:asciiTheme="minorHAnsi" w:hAnsiTheme="minorHAnsi" w:cstheme="minorHAnsi"/>
                <w:sz w:val="22"/>
                <w:szCs w:val="22"/>
              </w:rPr>
              <w:t>lucrări</w:t>
            </w:r>
          </w:p>
        </w:tc>
        <w:tc>
          <w:tcPr>
            <w:tcW w:w="1250" w:type="pct"/>
            <w:shd w:val="clear" w:color="auto" w:fill="FFFFFF"/>
            <w:vAlign w:val="center"/>
          </w:tcPr>
          <w:p w14:paraId="6B8B5017" w14:textId="182144B9" w:rsidR="004D433B" w:rsidRPr="00F80B7B" w:rsidRDefault="00431EE8" w:rsidP="00D22B64">
            <w:pPr>
              <w:shd w:val="clear" w:color="auto" w:fill="FFFFFF"/>
              <w:autoSpaceDE w:val="0"/>
              <w:autoSpaceDN w:val="0"/>
              <w:adjustRightInd w:val="0"/>
              <w:spacing w:line="276" w:lineRule="auto"/>
              <w:rPr>
                <w:rFonts w:asciiTheme="minorHAnsi" w:hAnsiTheme="minorHAnsi" w:cstheme="minorHAnsi"/>
                <w:sz w:val="22"/>
                <w:szCs w:val="22"/>
              </w:rPr>
            </w:pPr>
            <w:r w:rsidRPr="00130C0E">
              <w:rPr>
                <w:rFonts w:asciiTheme="minorHAnsi" w:hAnsiTheme="minorHAnsi" w:cstheme="minorHAnsi"/>
                <w:sz w:val="22"/>
                <w:szCs w:val="22"/>
              </w:rPr>
              <w:t>Probă practică/orală – durata 10-15</w:t>
            </w:r>
            <w:r>
              <w:rPr>
                <w:rFonts w:asciiTheme="minorHAnsi" w:hAnsiTheme="minorHAnsi" w:cstheme="minorHAnsi"/>
                <w:sz w:val="22"/>
                <w:szCs w:val="22"/>
              </w:rPr>
              <w:t xml:space="preserve"> </w:t>
            </w:r>
            <w:r w:rsidRPr="00130C0E">
              <w:rPr>
                <w:rFonts w:asciiTheme="minorHAnsi" w:hAnsiTheme="minorHAnsi" w:cstheme="minorHAnsi"/>
                <w:sz w:val="22"/>
                <w:szCs w:val="22"/>
              </w:rPr>
              <w:t xml:space="preserve">min/ </w:t>
            </w:r>
            <w:r>
              <w:rPr>
                <w:rFonts w:asciiTheme="minorHAnsi" w:hAnsiTheme="minorHAnsi" w:cstheme="minorHAnsi"/>
                <w:sz w:val="22"/>
                <w:szCs w:val="22"/>
              </w:rPr>
              <w:t>lucrare</w:t>
            </w:r>
          </w:p>
        </w:tc>
        <w:tc>
          <w:tcPr>
            <w:tcW w:w="735" w:type="pct"/>
            <w:shd w:val="clear" w:color="auto" w:fill="FFFFFF"/>
            <w:vAlign w:val="center"/>
          </w:tcPr>
          <w:p w14:paraId="5A8C66FC" w14:textId="3B6C0D53" w:rsidR="004D433B" w:rsidRPr="00F80B7B" w:rsidRDefault="00431EE8"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25%</w:t>
            </w:r>
          </w:p>
        </w:tc>
      </w:tr>
      <w:tr w:rsidR="00D27F59" w:rsidRPr="00F80B7B" w14:paraId="130926DC" w14:textId="77777777" w:rsidTr="00E50E8C">
        <w:trPr>
          <w:trHeight w:val="264"/>
        </w:trPr>
        <w:tc>
          <w:tcPr>
            <w:tcW w:w="5000" w:type="pct"/>
            <w:gridSpan w:val="4"/>
            <w:shd w:val="clear" w:color="auto" w:fill="FFFFFF"/>
            <w:vAlign w:val="center"/>
          </w:tcPr>
          <w:p w14:paraId="6B8DAC0F" w14:textId="77777777" w:rsidR="009D7177" w:rsidRPr="00F80B7B"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11</w:t>
            </w:r>
            <w:r w:rsidR="00D27F59" w:rsidRPr="00F80B7B">
              <w:rPr>
                <w:rFonts w:asciiTheme="minorHAnsi" w:hAnsiTheme="minorHAnsi" w:cstheme="minorHAnsi"/>
                <w:sz w:val="22"/>
                <w:szCs w:val="22"/>
              </w:rPr>
              <w:t>.6 Standard minim de performan</w:t>
            </w:r>
            <w:r w:rsidR="0012489D" w:rsidRPr="00F80B7B">
              <w:rPr>
                <w:rFonts w:asciiTheme="minorHAnsi" w:hAnsiTheme="minorHAnsi" w:cstheme="minorHAnsi"/>
                <w:sz w:val="22"/>
                <w:szCs w:val="22"/>
              </w:rPr>
              <w:t>ț</w:t>
            </w:r>
            <w:r w:rsidR="00D27F59" w:rsidRPr="00F80B7B">
              <w:rPr>
                <w:rFonts w:asciiTheme="minorHAnsi" w:eastAsia="Times New Roman" w:hAnsiTheme="minorHAnsi" w:cstheme="minorHAnsi"/>
                <w:sz w:val="22"/>
                <w:szCs w:val="22"/>
              </w:rPr>
              <w:t>ă</w:t>
            </w:r>
          </w:p>
          <w:p w14:paraId="615B9FAA" w14:textId="0F532A4E" w:rsidR="00BB331A" w:rsidRPr="00F80B7B" w:rsidRDefault="001E03EB"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 xml:space="preserve">Promovarea examenului se face in cazul </w:t>
            </w:r>
            <w:r w:rsidR="00431EE8" w:rsidRPr="00F80B7B">
              <w:rPr>
                <w:rFonts w:asciiTheme="minorHAnsi" w:hAnsiTheme="minorHAnsi" w:cstheme="minorHAnsi"/>
                <w:sz w:val="22"/>
                <w:szCs w:val="22"/>
              </w:rPr>
              <w:t>obținerii</w:t>
            </w:r>
            <w:r w:rsidRPr="00F80B7B">
              <w:rPr>
                <w:rFonts w:asciiTheme="minorHAnsi" w:hAnsiTheme="minorHAnsi" w:cstheme="minorHAnsi"/>
                <w:sz w:val="22"/>
                <w:szCs w:val="22"/>
              </w:rPr>
              <w:t xml:space="preserve"> notei minime 5(cinci) la cele doua probe.</w:t>
            </w:r>
          </w:p>
        </w:tc>
      </w:tr>
    </w:tbl>
    <w:p w14:paraId="0DB15261" w14:textId="77777777" w:rsidR="00A34D97" w:rsidRPr="00F80B7B"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F80B7B"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F80B7B" w:rsidRDefault="00DF6F11"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F80B7B" w:rsidRDefault="006B6E47"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grad didactic, t</w:t>
            </w:r>
            <w:r w:rsidR="00DF6F11" w:rsidRPr="00F80B7B">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Semnătura</w:t>
            </w:r>
          </w:p>
        </w:tc>
      </w:tr>
      <w:tr w:rsidR="00D22B64" w:rsidRPr="00F80B7B"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10D6D6EB" w:rsidR="00DF6F11" w:rsidRPr="00F80B7B" w:rsidRDefault="00185DC9" w:rsidP="00185DC9">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12</w:t>
            </w:r>
            <w:r w:rsidR="00DF6F11" w:rsidRPr="00F80B7B">
              <w:rPr>
                <w:rFonts w:asciiTheme="minorHAnsi" w:hAnsiTheme="minorHAnsi" w:cstheme="minorHAnsi"/>
                <w:sz w:val="22"/>
                <w:szCs w:val="22"/>
                <w:lang w:eastAsia="en-US"/>
              </w:rPr>
              <w:t>.</w:t>
            </w:r>
            <w:r w:rsidR="001E03EB" w:rsidRPr="00F80B7B">
              <w:rPr>
                <w:rFonts w:asciiTheme="minorHAnsi" w:hAnsiTheme="minorHAnsi" w:cstheme="minorHAnsi"/>
                <w:sz w:val="22"/>
                <w:szCs w:val="22"/>
                <w:lang w:eastAsia="en-US"/>
              </w:rPr>
              <w:t>05</w:t>
            </w:r>
            <w:r w:rsidRPr="00F80B7B">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7AD00A25" w:rsidR="00DF6F11" w:rsidRPr="00F80B7B" w:rsidRDefault="001E03EB"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Ș.L. Dr. Ing. </w:t>
            </w:r>
            <w:r w:rsidR="00650331">
              <w:rPr>
                <w:rFonts w:asciiTheme="minorHAnsi" w:hAnsiTheme="minorHAnsi" w:cstheme="minorHAnsi"/>
                <w:sz w:val="22"/>
                <w:szCs w:val="22"/>
              </w:rPr>
              <w:t>Vasile-Florin CHIOREAN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Aplica</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0EEDA3F6" w:rsidR="00DF6F11" w:rsidRPr="00F80B7B" w:rsidRDefault="001E03EB"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Ș.L. Dr. Ing. </w:t>
            </w:r>
            <w:r w:rsidR="00650331">
              <w:rPr>
                <w:rFonts w:asciiTheme="minorHAnsi" w:hAnsiTheme="minorHAnsi" w:cstheme="minorHAnsi"/>
                <w:sz w:val="22"/>
                <w:szCs w:val="22"/>
              </w:rPr>
              <w:t>Vasile-Florin CHIOREAN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F80B7B"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F80B7B" w14:paraId="516B075B" w14:textId="77777777" w:rsidTr="64AD0A33">
        <w:trPr>
          <w:trHeight w:val="1373"/>
        </w:trPr>
        <w:tc>
          <w:tcPr>
            <w:tcW w:w="2942" w:type="pct"/>
          </w:tcPr>
          <w:p w14:paraId="36A9B62F" w14:textId="27E88A0A" w:rsidR="00DF6F11" w:rsidRPr="00F80B7B" w:rsidRDefault="46BC33F4" w:rsidP="64AD0A33">
            <w:pPr>
              <w:keepNext/>
              <w:keepLines/>
              <w:spacing w:line="276" w:lineRule="auto"/>
              <w:rPr>
                <w:rFonts w:asciiTheme="minorHAnsi" w:hAnsiTheme="minorHAnsi" w:cstheme="minorBidi"/>
                <w:sz w:val="22"/>
                <w:szCs w:val="22"/>
                <w:lang w:eastAsia="en-US"/>
              </w:rPr>
            </w:pPr>
            <w:r w:rsidRPr="00B162AB">
              <w:rPr>
                <w:rFonts w:asciiTheme="minorHAnsi" w:hAnsiTheme="minorHAnsi" w:cstheme="minorBidi"/>
                <w:sz w:val="22"/>
                <w:szCs w:val="22"/>
                <w:lang w:eastAsia="en-US"/>
              </w:rPr>
              <w:t xml:space="preserve">Iunie </w:t>
            </w:r>
            <w:r w:rsidR="00185DC9" w:rsidRPr="00B162AB">
              <w:rPr>
                <w:rFonts w:asciiTheme="minorHAnsi" w:hAnsiTheme="minorHAnsi" w:cstheme="minorBidi"/>
                <w:sz w:val="22"/>
                <w:szCs w:val="22"/>
                <w:lang w:eastAsia="en-US"/>
              </w:rPr>
              <w:t>2026</w:t>
            </w:r>
          </w:p>
        </w:tc>
        <w:tc>
          <w:tcPr>
            <w:tcW w:w="2058" w:type="pct"/>
          </w:tcPr>
          <w:p w14:paraId="27BEEB01" w14:textId="6F8EDF84"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Director Departament </w:t>
            </w:r>
            <w:r w:rsidR="00431EE8">
              <w:rPr>
                <w:rFonts w:asciiTheme="minorHAnsi" w:hAnsiTheme="minorHAnsi" w:cstheme="minorHAnsi"/>
                <w:sz w:val="22"/>
                <w:szCs w:val="22"/>
                <w:lang w:eastAsia="en-US"/>
              </w:rPr>
              <w:t>Structuri</w:t>
            </w:r>
          </w:p>
          <w:p w14:paraId="3A67074D" w14:textId="77777777" w:rsidR="00431EE8" w:rsidRPr="00130C0E" w:rsidRDefault="00431EE8" w:rsidP="00431EE8">
            <w:pPr>
              <w:keepNext/>
              <w:keepLines/>
              <w:rPr>
                <w:rFonts w:asciiTheme="minorHAnsi" w:hAnsiTheme="minorHAnsi" w:cstheme="minorHAnsi"/>
                <w:sz w:val="20"/>
                <w:szCs w:val="22"/>
                <w:lang w:eastAsia="en-US"/>
              </w:rPr>
            </w:pPr>
            <w:proofErr w:type="spellStart"/>
            <w:r w:rsidRPr="00130C0E">
              <w:rPr>
                <w:rFonts w:asciiTheme="minorHAnsi" w:hAnsiTheme="minorHAnsi" w:cstheme="minorHAnsi"/>
                <w:sz w:val="20"/>
                <w:szCs w:val="22"/>
                <w:lang w:eastAsia="en-US"/>
              </w:rPr>
              <w:t>Conf.dr.ing</w:t>
            </w:r>
            <w:proofErr w:type="spellEnd"/>
            <w:r w:rsidRPr="00130C0E">
              <w:rPr>
                <w:rFonts w:asciiTheme="minorHAnsi" w:hAnsiTheme="minorHAnsi" w:cstheme="minorHAnsi"/>
                <w:sz w:val="20"/>
                <w:szCs w:val="22"/>
                <w:lang w:eastAsia="en-US"/>
              </w:rPr>
              <w:t>. Attila PUSKAS</w:t>
            </w:r>
          </w:p>
          <w:p w14:paraId="1B34BE08" w14:textId="68951582" w:rsidR="00DF6F11" w:rsidRPr="00F80B7B" w:rsidRDefault="00DF6F11" w:rsidP="00D22B64">
            <w:pPr>
              <w:keepNext/>
              <w:keepLines/>
              <w:spacing w:line="276" w:lineRule="auto"/>
              <w:rPr>
                <w:rFonts w:asciiTheme="minorHAnsi" w:hAnsiTheme="minorHAnsi" w:cstheme="minorHAnsi"/>
                <w:bCs/>
                <w:sz w:val="22"/>
                <w:szCs w:val="22"/>
                <w:lang w:eastAsia="en-US"/>
              </w:rPr>
            </w:pPr>
          </w:p>
        </w:tc>
      </w:tr>
      <w:tr w:rsidR="00D22B64" w:rsidRPr="00F80B7B" w14:paraId="546CA1AB" w14:textId="77777777" w:rsidTr="64AD0A33">
        <w:trPr>
          <w:trHeight w:val="1373"/>
        </w:trPr>
        <w:tc>
          <w:tcPr>
            <w:tcW w:w="2942" w:type="pct"/>
          </w:tcPr>
          <w:p w14:paraId="0D6F6876" w14:textId="37A323D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Data aprobării în Consiliul Facultă</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 xml:space="preserve">ii </w:t>
            </w:r>
          </w:p>
          <w:p w14:paraId="06073284" w14:textId="77777777" w:rsidR="00DF6F11" w:rsidRPr="00F80B7B"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F80B7B" w:rsidRDefault="462A94DA" w:rsidP="64AD0A33">
            <w:pPr>
              <w:keepNext/>
              <w:keepLines/>
              <w:spacing w:line="276" w:lineRule="auto"/>
              <w:rPr>
                <w:rFonts w:asciiTheme="minorHAnsi" w:hAnsiTheme="minorHAnsi" w:cstheme="minorBidi"/>
                <w:color w:val="EE0000"/>
                <w:sz w:val="22"/>
                <w:szCs w:val="22"/>
                <w:lang w:eastAsia="en-US"/>
              </w:rPr>
            </w:pPr>
            <w:r w:rsidRPr="00B162AB">
              <w:rPr>
                <w:rFonts w:asciiTheme="minorHAnsi" w:hAnsiTheme="minorHAnsi" w:cstheme="minorBidi"/>
                <w:sz w:val="22"/>
                <w:szCs w:val="22"/>
                <w:lang w:eastAsia="en-US"/>
              </w:rPr>
              <w:t>Iunie 2026</w:t>
            </w:r>
          </w:p>
        </w:tc>
        <w:tc>
          <w:tcPr>
            <w:tcW w:w="2058" w:type="pct"/>
          </w:tcPr>
          <w:p w14:paraId="7B6BF56B" w14:textId="58F031A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Decan</w:t>
            </w:r>
            <w:r w:rsidR="006B6E47" w:rsidRPr="00F80B7B">
              <w:rPr>
                <w:rFonts w:asciiTheme="minorHAnsi" w:hAnsiTheme="minorHAnsi" w:cstheme="minorHAnsi"/>
                <w:sz w:val="22"/>
                <w:szCs w:val="22"/>
                <w:lang w:eastAsia="en-US"/>
              </w:rPr>
              <w:t xml:space="preserve">, </w:t>
            </w:r>
          </w:p>
          <w:p w14:paraId="72B2E79F" w14:textId="1E01728C" w:rsidR="00DF6F11" w:rsidRPr="00F80B7B" w:rsidRDefault="00185DC9" w:rsidP="00D22B64">
            <w:pPr>
              <w:keepNext/>
              <w:keepLines/>
              <w:spacing w:line="276" w:lineRule="auto"/>
              <w:rPr>
                <w:rFonts w:asciiTheme="minorHAnsi" w:hAnsiTheme="minorHAnsi" w:cstheme="minorHAnsi"/>
                <w:bCs/>
                <w:sz w:val="22"/>
                <w:szCs w:val="22"/>
                <w:lang w:eastAsia="en-US"/>
              </w:rPr>
            </w:pPr>
            <w:proofErr w:type="spellStart"/>
            <w:r w:rsidRPr="00F80B7B">
              <w:rPr>
                <w:rFonts w:asciiTheme="minorHAnsi" w:hAnsiTheme="minorHAnsi" w:cstheme="minorHAnsi"/>
                <w:bCs/>
                <w:sz w:val="22"/>
                <w:szCs w:val="22"/>
                <w:lang w:eastAsia="en-US"/>
              </w:rPr>
              <w:t>Prof.dr.ing</w:t>
            </w:r>
            <w:proofErr w:type="spellEnd"/>
            <w:r w:rsidRPr="00F80B7B">
              <w:rPr>
                <w:rFonts w:asciiTheme="minorHAnsi" w:hAnsiTheme="minorHAnsi" w:cstheme="minorHAnsi"/>
                <w:bCs/>
                <w:sz w:val="22"/>
                <w:szCs w:val="22"/>
                <w:lang w:eastAsia="en-US"/>
              </w:rPr>
              <w:t>. MANEA Daniela Lucia</w:t>
            </w:r>
          </w:p>
        </w:tc>
      </w:tr>
    </w:tbl>
    <w:p w14:paraId="6682EDF7" w14:textId="77777777" w:rsidR="00DF6F11" w:rsidRPr="00F80B7B" w:rsidRDefault="00DF6F11" w:rsidP="00D22B64">
      <w:pPr>
        <w:spacing w:line="276" w:lineRule="auto"/>
        <w:rPr>
          <w:rFonts w:asciiTheme="minorHAnsi" w:hAnsiTheme="minorHAnsi" w:cstheme="minorHAnsi"/>
          <w:sz w:val="22"/>
          <w:szCs w:val="22"/>
        </w:rPr>
      </w:pPr>
    </w:p>
    <w:sectPr w:rsidR="00DF6F11" w:rsidRPr="00F80B7B"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FB440" w14:textId="77777777" w:rsidR="002E5B14" w:rsidRDefault="002E5B14" w:rsidP="00D92A9E">
      <w:r>
        <w:separator/>
      </w:r>
    </w:p>
  </w:endnote>
  <w:endnote w:type="continuationSeparator" w:id="0">
    <w:p w14:paraId="36317FDB" w14:textId="77777777" w:rsidR="002E5B14" w:rsidRDefault="002E5B14"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9A2D" w14:textId="77777777" w:rsidR="002E5B14" w:rsidRDefault="002E5B14" w:rsidP="00D92A9E">
      <w:r>
        <w:separator/>
      </w:r>
    </w:p>
  </w:footnote>
  <w:footnote w:type="continuationSeparator" w:id="0">
    <w:p w14:paraId="1140CD0F" w14:textId="77777777" w:rsidR="002E5B14" w:rsidRDefault="002E5B14"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1E6998"/>
    <w:multiLevelType w:val="hybridMultilevel"/>
    <w:tmpl w:val="5AA4D92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9" w15:restartNumberingAfterBreak="0">
    <w:nsid w:val="29611891"/>
    <w:multiLevelType w:val="hybridMultilevel"/>
    <w:tmpl w:val="6276DA9E"/>
    <w:lvl w:ilvl="0" w:tplc="6BC4C2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450699"/>
    <w:multiLevelType w:val="hybridMultilevel"/>
    <w:tmpl w:val="ACBE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0"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364FA3"/>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7"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3"/>
  </w:num>
  <w:num w:numId="2" w16cid:durableId="1673296622">
    <w:abstractNumId w:val="14"/>
  </w:num>
  <w:num w:numId="3" w16cid:durableId="1090467745">
    <w:abstractNumId w:val="19"/>
  </w:num>
  <w:num w:numId="4" w16cid:durableId="539099902">
    <w:abstractNumId w:val="35"/>
  </w:num>
  <w:num w:numId="5" w16cid:durableId="2073456396">
    <w:abstractNumId w:val="39"/>
  </w:num>
  <w:num w:numId="6" w16cid:durableId="763458959">
    <w:abstractNumId w:val="27"/>
  </w:num>
  <w:num w:numId="7" w16cid:durableId="2104180651">
    <w:abstractNumId w:val="6"/>
  </w:num>
  <w:num w:numId="8" w16cid:durableId="1766874552">
    <w:abstractNumId w:val="0"/>
  </w:num>
  <w:num w:numId="9" w16cid:durableId="96340833">
    <w:abstractNumId w:val="33"/>
  </w:num>
  <w:num w:numId="10" w16cid:durableId="1566986356">
    <w:abstractNumId w:val="4"/>
  </w:num>
  <w:num w:numId="11" w16cid:durableId="1391608924">
    <w:abstractNumId w:val="7"/>
  </w:num>
  <w:num w:numId="12" w16cid:durableId="357706381">
    <w:abstractNumId w:val="30"/>
  </w:num>
  <w:num w:numId="13" w16cid:durableId="150217889">
    <w:abstractNumId w:val="18"/>
  </w:num>
  <w:num w:numId="14" w16cid:durableId="175274415">
    <w:abstractNumId w:val="8"/>
  </w:num>
  <w:num w:numId="15" w16cid:durableId="408307778">
    <w:abstractNumId w:val="29"/>
  </w:num>
  <w:num w:numId="16" w16cid:durableId="1070889673">
    <w:abstractNumId w:val="15"/>
  </w:num>
  <w:num w:numId="17" w16cid:durableId="1773747448">
    <w:abstractNumId w:val="22"/>
  </w:num>
  <w:num w:numId="18" w16cid:durableId="1525286311">
    <w:abstractNumId w:val="13"/>
  </w:num>
  <w:num w:numId="19" w16cid:durableId="551692171">
    <w:abstractNumId w:val="26"/>
  </w:num>
  <w:num w:numId="20" w16cid:durableId="200482493">
    <w:abstractNumId w:val="38"/>
  </w:num>
  <w:num w:numId="21" w16cid:durableId="990598236">
    <w:abstractNumId w:val="28"/>
  </w:num>
  <w:num w:numId="22" w16cid:durableId="892930405">
    <w:abstractNumId w:val="11"/>
  </w:num>
  <w:num w:numId="23" w16cid:durableId="323776493">
    <w:abstractNumId w:val="32"/>
  </w:num>
  <w:num w:numId="24" w16cid:durableId="343019554">
    <w:abstractNumId w:val="37"/>
  </w:num>
  <w:num w:numId="25" w16cid:durableId="1892881135">
    <w:abstractNumId w:val="25"/>
  </w:num>
  <w:num w:numId="26" w16cid:durableId="2051682469">
    <w:abstractNumId w:val="24"/>
  </w:num>
  <w:num w:numId="27" w16cid:durableId="156724391">
    <w:abstractNumId w:val="23"/>
  </w:num>
  <w:num w:numId="28" w16cid:durableId="1413892914">
    <w:abstractNumId w:val="16"/>
  </w:num>
  <w:num w:numId="29" w16cid:durableId="167213434">
    <w:abstractNumId w:val="1"/>
  </w:num>
  <w:num w:numId="30" w16cid:durableId="703140901">
    <w:abstractNumId w:val="36"/>
  </w:num>
  <w:num w:numId="31" w16cid:durableId="281310006">
    <w:abstractNumId w:val="17"/>
  </w:num>
  <w:num w:numId="32" w16cid:durableId="1243099554">
    <w:abstractNumId w:val="12"/>
  </w:num>
  <w:num w:numId="33" w16cid:durableId="345139664">
    <w:abstractNumId w:val="10"/>
  </w:num>
  <w:num w:numId="34" w16cid:durableId="1307859647">
    <w:abstractNumId w:val="31"/>
  </w:num>
  <w:num w:numId="35" w16cid:durableId="1393459119">
    <w:abstractNumId w:val="5"/>
  </w:num>
  <w:num w:numId="36" w16cid:durableId="1445615016">
    <w:abstractNumId w:val="9"/>
  </w:num>
  <w:num w:numId="37" w16cid:durableId="197816383">
    <w:abstractNumId w:val="21"/>
  </w:num>
  <w:num w:numId="38" w16cid:durableId="1412892710">
    <w:abstractNumId w:val="34"/>
  </w:num>
  <w:num w:numId="39" w16cid:durableId="1896235546">
    <w:abstractNumId w:val="20"/>
  </w:num>
  <w:num w:numId="40" w16cid:durableId="287665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107C51"/>
    <w:rsid w:val="00120E7A"/>
    <w:rsid w:val="0012489D"/>
    <w:rsid w:val="00125CC5"/>
    <w:rsid w:val="00135197"/>
    <w:rsid w:val="00140BB2"/>
    <w:rsid w:val="001422FA"/>
    <w:rsid w:val="001453F8"/>
    <w:rsid w:val="00150705"/>
    <w:rsid w:val="00150A51"/>
    <w:rsid w:val="00164D02"/>
    <w:rsid w:val="00185811"/>
    <w:rsid w:val="00185DC9"/>
    <w:rsid w:val="001909DA"/>
    <w:rsid w:val="001A194A"/>
    <w:rsid w:val="001A4A97"/>
    <w:rsid w:val="001C6B37"/>
    <w:rsid w:val="001E03EB"/>
    <w:rsid w:val="001E2444"/>
    <w:rsid w:val="001E57E5"/>
    <w:rsid w:val="001E5DFF"/>
    <w:rsid w:val="001E726F"/>
    <w:rsid w:val="001E7E58"/>
    <w:rsid w:val="001F5008"/>
    <w:rsid w:val="001F6B54"/>
    <w:rsid w:val="00200FAD"/>
    <w:rsid w:val="002016E7"/>
    <w:rsid w:val="00211B0E"/>
    <w:rsid w:val="002151F9"/>
    <w:rsid w:val="00215372"/>
    <w:rsid w:val="00242A4D"/>
    <w:rsid w:val="002456C4"/>
    <w:rsid w:val="002564AA"/>
    <w:rsid w:val="00272694"/>
    <w:rsid w:val="00272829"/>
    <w:rsid w:val="00283482"/>
    <w:rsid w:val="002B2076"/>
    <w:rsid w:val="002D2607"/>
    <w:rsid w:val="002E3152"/>
    <w:rsid w:val="002E5B14"/>
    <w:rsid w:val="002F1E20"/>
    <w:rsid w:val="002F28B3"/>
    <w:rsid w:val="002F6ED1"/>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C6639"/>
    <w:rsid w:val="003E5614"/>
    <w:rsid w:val="003E7938"/>
    <w:rsid w:val="0040327E"/>
    <w:rsid w:val="00421205"/>
    <w:rsid w:val="00431EE8"/>
    <w:rsid w:val="00441D4B"/>
    <w:rsid w:val="0046209B"/>
    <w:rsid w:val="00464477"/>
    <w:rsid w:val="00465B9C"/>
    <w:rsid w:val="00467486"/>
    <w:rsid w:val="004B0B7F"/>
    <w:rsid w:val="004B619B"/>
    <w:rsid w:val="004D433B"/>
    <w:rsid w:val="004D75F0"/>
    <w:rsid w:val="004E40CE"/>
    <w:rsid w:val="004F4E2A"/>
    <w:rsid w:val="005022A3"/>
    <w:rsid w:val="005032A0"/>
    <w:rsid w:val="005059A8"/>
    <w:rsid w:val="005072F7"/>
    <w:rsid w:val="005116A9"/>
    <w:rsid w:val="00517118"/>
    <w:rsid w:val="00521E4C"/>
    <w:rsid w:val="00523775"/>
    <w:rsid w:val="0052398A"/>
    <w:rsid w:val="00532018"/>
    <w:rsid w:val="00542BC3"/>
    <w:rsid w:val="00551B6B"/>
    <w:rsid w:val="00556381"/>
    <w:rsid w:val="00556F58"/>
    <w:rsid w:val="005653B4"/>
    <w:rsid w:val="0057148E"/>
    <w:rsid w:val="005779CB"/>
    <w:rsid w:val="00580C2E"/>
    <w:rsid w:val="005822D1"/>
    <w:rsid w:val="0058330D"/>
    <w:rsid w:val="00590E10"/>
    <w:rsid w:val="00590F93"/>
    <w:rsid w:val="00593683"/>
    <w:rsid w:val="005A1BCC"/>
    <w:rsid w:val="005A3850"/>
    <w:rsid w:val="005A3C23"/>
    <w:rsid w:val="005C241E"/>
    <w:rsid w:val="005D478C"/>
    <w:rsid w:val="005E1B5B"/>
    <w:rsid w:val="005E4501"/>
    <w:rsid w:val="005E4C72"/>
    <w:rsid w:val="005F0C5A"/>
    <w:rsid w:val="005F705F"/>
    <w:rsid w:val="00615B27"/>
    <w:rsid w:val="006200A9"/>
    <w:rsid w:val="00633227"/>
    <w:rsid w:val="0063346E"/>
    <w:rsid w:val="00633C91"/>
    <w:rsid w:val="0063522D"/>
    <w:rsid w:val="00641525"/>
    <w:rsid w:val="0064668E"/>
    <w:rsid w:val="00650331"/>
    <w:rsid w:val="00682FF8"/>
    <w:rsid w:val="0069167B"/>
    <w:rsid w:val="006941A0"/>
    <w:rsid w:val="0069776E"/>
    <w:rsid w:val="006A68F4"/>
    <w:rsid w:val="006B6E47"/>
    <w:rsid w:val="006C480E"/>
    <w:rsid w:val="006D3668"/>
    <w:rsid w:val="006D4686"/>
    <w:rsid w:val="006D6452"/>
    <w:rsid w:val="006E2856"/>
    <w:rsid w:val="006E3206"/>
    <w:rsid w:val="006E7994"/>
    <w:rsid w:val="006F2A14"/>
    <w:rsid w:val="006F40AB"/>
    <w:rsid w:val="0070413A"/>
    <w:rsid w:val="00704D64"/>
    <w:rsid w:val="00706C05"/>
    <w:rsid w:val="00712079"/>
    <w:rsid w:val="0072194E"/>
    <w:rsid w:val="00731F42"/>
    <w:rsid w:val="00732553"/>
    <w:rsid w:val="00741B87"/>
    <w:rsid w:val="00750A7A"/>
    <w:rsid w:val="00755D78"/>
    <w:rsid w:val="00762B44"/>
    <w:rsid w:val="007742D3"/>
    <w:rsid w:val="00775829"/>
    <w:rsid w:val="00776061"/>
    <w:rsid w:val="007821F8"/>
    <w:rsid w:val="007879C6"/>
    <w:rsid w:val="0079163B"/>
    <w:rsid w:val="00796471"/>
    <w:rsid w:val="007A1AA8"/>
    <w:rsid w:val="007A1C86"/>
    <w:rsid w:val="007A4A04"/>
    <w:rsid w:val="007B4107"/>
    <w:rsid w:val="007B500D"/>
    <w:rsid w:val="007D48E9"/>
    <w:rsid w:val="007D63FC"/>
    <w:rsid w:val="007F5535"/>
    <w:rsid w:val="007F6D0E"/>
    <w:rsid w:val="00805D7D"/>
    <w:rsid w:val="00813F84"/>
    <w:rsid w:val="00821346"/>
    <w:rsid w:val="008376D2"/>
    <w:rsid w:val="0084213E"/>
    <w:rsid w:val="00846C56"/>
    <w:rsid w:val="00850BE5"/>
    <w:rsid w:val="00851507"/>
    <w:rsid w:val="00852C11"/>
    <w:rsid w:val="008615BF"/>
    <w:rsid w:val="008617C0"/>
    <w:rsid w:val="00870EFF"/>
    <w:rsid w:val="008730AD"/>
    <w:rsid w:val="0088732A"/>
    <w:rsid w:val="00892F82"/>
    <w:rsid w:val="00893AFA"/>
    <w:rsid w:val="008A48A1"/>
    <w:rsid w:val="008C0A96"/>
    <w:rsid w:val="008C41C8"/>
    <w:rsid w:val="008E7CEE"/>
    <w:rsid w:val="008F5A06"/>
    <w:rsid w:val="009007D6"/>
    <w:rsid w:val="00901D74"/>
    <w:rsid w:val="00901D9A"/>
    <w:rsid w:val="009079F9"/>
    <w:rsid w:val="00912366"/>
    <w:rsid w:val="00926522"/>
    <w:rsid w:val="00934238"/>
    <w:rsid w:val="009427C9"/>
    <w:rsid w:val="009550AB"/>
    <w:rsid w:val="00970760"/>
    <w:rsid w:val="00970ADB"/>
    <w:rsid w:val="00972195"/>
    <w:rsid w:val="00973CD2"/>
    <w:rsid w:val="00973DB3"/>
    <w:rsid w:val="00980CDD"/>
    <w:rsid w:val="009939CA"/>
    <w:rsid w:val="009A584C"/>
    <w:rsid w:val="009B41A1"/>
    <w:rsid w:val="009B7F53"/>
    <w:rsid w:val="009D5502"/>
    <w:rsid w:val="009D7177"/>
    <w:rsid w:val="009E4ED5"/>
    <w:rsid w:val="00A02FFB"/>
    <w:rsid w:val="00A03D9F"/>
    <w:rsid w:val="00A16AD4"/>
    <w:rsid w:val="00A3088B"/>
    <w:rsid w:val="00A34D97"/>
    <w:rsid w:val="00A530B9"/>
    <w:rsid w:val="00A55667"/>
    <w:rsid w:val="00A720E4"/>
    <w:rsid w:val="00A74FB2"/>
    <w:rsid w:val="00A90350"/>
    <w:rsid w:val="00AA0149"/>
    <w:rsid w:val="00AA3253"/>
    <w:rsid w:val="00AB42B3"/>
    <w:rsid w:val="00AD353F"/>
    <w:rsid w:val="00AD7B40"/>
    <w:rsid w:val="00AF2A38"/>
    <w:rsid w:val="00AF53D3"/>
    <w:rsid w:val="00AF5E2A"/>
    <w:rsid w:val="00AF6A03"/>
    <w:rsid w:val="00B162AB"/>
    <w:rsid w:val="00B1737C"/>
    <w:rsid w:val="00B206DD"/>
    <w:rsid w:val="00B2520F"/>
    <w:rsid w:val="00B25C53"/>
    <w:rsid w:val="00B26ADF"/>
    <w:rsid w:val="00B322CE"/>
    <w:rsid w:val="00B44EFB"/>
    <w:rsid w:val="00B51728"/>
    <w:rsid w:val="00B5296A"/>
    <w:rsid w:val="00B53789"/>
    <w:rsid w:val="00B60DA1"/>
    <w:rsid w:val="00B6580C"/>
    <w:rsid w:val="00B66411"/>
    <w:rsid w:val="00B67537"/>
    <w:rsid w:val="00B7771C"/>
    <w:rsid w:val="00B84C76"/>
    <w:rsid w:val="00BA3043"/>
    <w:rsid w:val="00BA37CE"/>
    <w:rsid w:val="00BA4D4A"/>
    <w:rsid w:val="00BA6A1F"/>
    <w:rsid w:val="00BB331A"/>
    <w:rsid w:val="00BB6BE8"/>
    <w:rsid w:val="00BB6D2D"/>
    <w:rsid w:val="00BC6B48"/>
    <w:rsid w:val="00BC6C32"/>
    <w:rsid w:val="00BD1AB1"/>
    <w:rsid w:val="00BD5CDF"/>
    <w:rsid w:val="00BE0793"/>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77AC"/>
    <w:rsid w:val="00CF7B75"/>
    <w:rsid w:val="00D103E0"/>
    <w:rsid w:val="00D161E8"/>
    <w:rsid w:val="00D20459"/>
    <w:rsid w:val="00D22B64"/>
    <w:rsid w:val="00D22FE9"/>
    <w:rsid w:val="00D2529E"/>
    <w:rsid w:val="00D27F59"/>
    <w:rsid w:val="00D36B42"/>
    <w:rsid w:val="00D4188B"/>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61841"/>
    <w:rsid w:val="00E7567A"/>
    <w:rsid w:val="00E856B8"/>
    <w:rsid w:val="00EB596A"/>
    <w:rsid w:val="00EC0A91"/>
    <w:rsid w:val="00ED1C16"/>
    <w:rsid w:val="00ED57BD"/>
    <w:rsid w:val="00EE0BA5"/>
    <w:rsid w:val="00EE62B5"/>
    <w:rsid w:val="00EF029F"/>
    <w:rsid w:val="00F03771"/>
    <w:rsid w:val="00F03BAA"/>
    <w:rsid w:val="00F10A16"/>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0B7B"/>
    <w:rsid w:val="00F93958"/>
    <w:rsid w:val="00FA0425"/>
    <w:rsid w:val="00FA36CD"/>
    <w:rsid w:val="00FB14F2"/>
    <w:rsid w:val="00FB173F"/>
    <w:rsid w:val="00FD4B37"/>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650331"/>
    <w:pPr>
      <w:autoSpaceDE w:val="0"/>
      <w:autoSpaceDN w:val="0"/>
      <w:adjustRightInd w:val="0"/>
    </w:pPr>
    <w:rPr>
      <w:rFonts w:ascii="Arial" w:hAnsi="Arial" w:cs="Arial"/>
      <w:color w:val="000000"/>
      <w:sz w:val="24"/>
      <w:szCs w:val="24"/>
    </w:rPr>
  </w:style>
  <w:style w:type="character" w:customStyle="1" w:styleId="normaltextrun">
    <w:name w:val="normaltextrun"/>
    <w:basedOn w:val="DefaultParagraphFont"/>
    <w:rsid w:val="00431EE8"/>
  </w:style>
  <w:style w:type="character" w:customStyle="1" w:styleId="eop">
    <w:name w:val="eop"/>
    <w:basedOn w:val="DefaultParagraphFont"/>
    <w:rsid w:val="0043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3.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4.xml><?xml version="1.0" encoding="utf-8"?>
<ds:datastoreItem xmlns:ds="http://schemas.openxmlformats.org/officeDocument/2006/customXml" ds:itemID="{BB39D40C-C70D-43CD-AECF-CBBFAFA1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Vasile Florin Chiorean</cp:lastModifiedBy>
  <cp:revision>7</cp:revision>
  <cp:lastPrinted>2025-11-05T09:57:00Z</cp:lastPrinted>
  <dcterms:created xsi:type="dcterms:W3CDTF">2026-05-21T08:13:00Z</dcterms:created>
  <dcterms:modified xsi:type="dcterms:W3CDTF">2026-07-05T18:13:00Z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